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714375"/>
            <wp:effectExtent l="0" t="0" r="9525" b="9525"/>
            <wp:docPr id="1" name="Picture 1" descr="interbull loggo webb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bull loggo webb sma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FF" w:rsidRPr="009458FF" w:rsidRDefault="009458FF" w:rsidP="009458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58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LETTER OF UNDERSTANDING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BETWEEN THE INTERBULL CENTRE AND </w:t>
      </w:r>
      <w:bookmarkStart w:id="0" w:name="_GoBack"/>
      <w:bookmarkEnd w:id="0"/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Organization: ......................................................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Address: ................................................................................................. Country: 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participation in the Interbull genetic evaluation service for </w:t>
      </w:r>
      <w:r w:rsidR="00A417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calving</w:t>
      </w: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traits</w:t>
      </w: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(all breeds)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>To be signed by the member organization or designated signatory in the participating country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The following points are understood and accepted: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1. The general service, code of practice and responsibilities described in the document titled "Code of practice for the international genetic evaluation of dairy bulls at the Interbull Centre"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2. The specific service and fee structure described in the same document applicable to evaluations for conformation traits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3. The country has subscribed to the Interbull service for production traits and has signed a service contract with the Interbull Centre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Date 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Signature...............................................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Name 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For .........................................................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9B3" w:rsidRDefault="00E919B3"/>
    <w:sectPr w:rsidR="00E9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FF"/>
    <w:rsid w:val="00555525"/>
    <w:rsid w:val="005E648B"/>
    <w:rsid w:val="009458FF"/>
    <w:rsid w:val="00A417DD"/>
    <w:rsid w:val="00E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6661E-9032-4B8B-922D-52D500A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8FF"/>
    <w:rPr>
      <w:rFonts w:ascii="Courier New" w:eastAsia="Times New Roman" w:hAnsi="Courier New" w:cs="Courier New"/>
      <w:sz w:val="20"/>
      <w:szCs w:val="20"/>
    </w:rPr>
  </w:style>
  <w:style w:type="paragraph" w:customStyle="1" w:styleId="line867">
    <w:name w:val="line867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874">
    <w:name w:val="line874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Palucci</dc:creator>
  <cp:keywords/>
  <dc:description/>
  <cp:lastModifiedBy>Valentina Palucci</cp:lastModifiedBy>
  <cp:revision>2</cp:revision>
  <dcterms:created xsi:type="dcterms:W3CDTF">2017-06-14T09:12:00Z</dcterms:created>
  <dcterms:modified xsi:type="dcterms:W3CDTF">2017-06-14T09:12:00Z</dcterms:modified>
</cp:coreProperties>
</file>