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CBF24" w14:textId="77777777" w:rsidR="00A76E26" w:rsidRPr="00377B42" w:rsidRDefault="00A76E26" w:rsidP="00A76E26">
      <w:pPr>
        <w:pStyle w:val="Title"/>
        <w:jc w:val="both"/>
        <w:rPr>
          <w:lang w:val="en-GB"/>
        </w:rPr>
      </w:pPr>
      <w:r w:rsidRPr="00377B42">
        <w:rPr>
          <w:lang w:val="en-GB"/>
        </w:rPr>
        <w:t xml:space="preserve">Executive Summary </w:t>
      </w:r>
    </w:p>
    <w:p w14:paraId="5A0DAFDA" w14:textId="77777777" w:rsidR="00A76E26" w:rsidRPr="009D7640" w:rsidRDefault="00A50B32" w:rsidP="00F278B4">
      <w:pPr>
        <w:jc w:val="right"/>
      </w:pPr>
      <w:r w:rsidRPr="009D7640">
        <w:t>Ma</w:t>
      </w:r>
      <w:r w:rsidR="00DF19D3" w:rsidRPr="009D7640">
        <w:t>y</w:t>
      </w:r>
      <w:r w:rsidRPr="009D7640">
        <w:t xml:space="preserve"> </w:t>
      </w:r>
      <w:r w:rsidR="00AA1322" w:rsidRPr="009D7640">
        <w:t>–</w:t>
      </w:r>
      <w:r w:rsidR="00F94DA7" w:rsidRPr="009D7640">
        <w:t xml:space="preserve"> </w:t>
      </w:r>
      <w:r w:rsidRPr="009D7640">
        <w:t>A</w:t>
      </w:r>
      <w:r w:rsidR="00DF19D3" w:rsidRPr="009D7640">
        <w:t>ugust</w:t>
      </w:r>
      <w:r w:rsidR="00AA1322" w:rsidRPr="009D7640">
        <w:t xml:space="preserve"> </w:t>
      </w:r>
      <w:r w:rsidR="00A76E26" w:rsidRPr="009D7640">
        <w:t>201</w:t>
      </w:r>
      <w:r w:rsidR="00AA1322" w:rsidRPr="009D7640">
        <w:t>7</w:t>
      </w:r>
    </w:p>
    <w:p w14:paraId="5A202DFD" w14:textId="77777777" w:rsidR="00A76E26" w:rsidRPr="00715140" w:rsidRDefault="00A76E26" w:rsidP="00F278B4">
      <w:pPr>
        <w:jc w:val="both"/>
        <w:rPr>
          <w:rFonts w:eastAsia="Times New Roman" w:cs="Times New Roman"/>
          <w:color w:val="000000"/>
          <w:sz w:val="18"/>
        </w:rPr>
      </w:pPr>
    </w:p>
    <w:p w14:paraId="1F911D0D" w14:textId="77777777" w:rsidR="00337C87" w:rsidRPr="009D7640" w:rsidRDefault="00337C87" w:rsidP="00337C87">
      <w:pPr>
        <w:jc w:val="both"/>
      </w:pPr>
      <w:r w:rsidRPr="009D7640">
        <w:t>From 25 to 28 August 2017 the Interbull Meeting was held in Tallinn, Estonia</w:t>
      </w:r>
      <w:r w:rsidR="00A96478" w:rsidRPr="009D7640">
        <w:t xml:space="preserve"> in conjunction with the 68</w:t>
      </w:r>
      <w:r w:rsidR="00A96478" w:rsidRPr="009D7640">
        <w:rPr>
          <w:vertAlign w:val="superscript"/>
        </w:rPr>
        <w:t>th</w:t>
      </w:r>
      <w:r w:rsidR="00A96478" w:rsidRPr="009D7640">
        <w:t xml:space="preserve"> meeting of the European Federation of Animal Science (EAAP)</w:t>
      </w:r>
      <w:r w:rsidR="00566538" w:rsidRPr="009D7640">
        <w:t>.</w:t>
      </w:r>
      <w:r w:rsidR="00BB62B5" w:rsidRPr="009D7640">
        <w:t xml:space="preserve"> </w:t>
      </w:r>
      <w:r w:rsidRPr="009D7640">
        <w:t>This document contains a summary of the relevant information and decision</w:t>
      </w:r>
      <w:r w:rsidR="00BB62B5" w:rsidRPr="009D7640">
        <w:t>s</w:t>
      </w:r>
      <w:r w:rsidRPr="009D7640">
        <w:t xml:space="preserve"> </w:t>
      </w:r>
      <w:r w:rsidR="00566538" w:rsidRPr="009D7640">
        <w:t xml:space="preserve">of </w:t>
      </w:r>
      <w:r w:rsidRPr="009D7640">
        <w:t>th</w:t>
      </w:r>
      <w:r w:rsidR="00566538" w:rsidRPr="009D7640">
        <w:t>is Meeting,</w:t>
      </w:r>
      <w:r w:rsidR="00BB62B5" w:rsidRPr="009D7640">
        <w:t xml:space="preserve"> as well as</w:t>
      </w:r>
      <w:r w:rsidR="00566538" w:rsidRPr="009D7640">
        <w:t xml:space="preserve"> of</w:t>
      </w:r>
      <w:r w:rsidR="00BB62B5" w:rsidRPr="009D7640">
        <w:t xml:space="preserve"> other </w:t>
      </w:r>
      <w:r w:rsidRPr="009D7640">
        <w:t>meetings that were held during May-August 2017.</w:t>
      </w:r>
    </w:p>
    <w:p w14:paraId="1D1442E8" w14:textId="77777777" w:rsidR="00337C87" w:rsidRPr="00715140" w:rsidRDefault="00337C87" w:rsidP="00715140">
      <w:pPr>
        <w:jc w:val="both"/>
        <w:rPr>
          <w:rFonts w:eastAsia="Times New Roman" w:cs="Times New Roman"/>
          <w:color w:val="000000"/>
          <w:sz w:val="18"/>
        </w:rPr>
      </w:pPr>
    </w:p>
    <w:p w14:paraId="2D578730" w14:textId="77777777" w:rsidR="00337C87" w:rsidRPr="009D7640" w:rsidRDefault="00544E6C" w:rsidP="00BB62B5">
      <w:pPr>
        <w:widowControl w:val="0"/>
        <w:autoSpaceDE w:val="0"/>
        <w:autoSpaceDN w:val="0"/>
        <w:adjustRightInd w:val="0"/>
        <w:jc w:val="both"/>
        <w:rPr>
          <w:rFonts w:cs="Times"/>
          <w:b/>
          <w:u w:val="single"/>
        </w:rPr>
      </w:pPr>
      <w:r w:rsidRPr="009D7640">
        <w:rPr>
          <w:rFonts w:cs="Times"/>
          <w:b/>
          <w:u w:val="single"/>
        </w:rPr>
        <w:t xml:space="preserve">2017 </w:t>
      </w:r>
      <w:r w:rsidR="00337C87" w:rsidRPr="009D7640">
        <w:rPr>
          <w:rFonts w:cs="Times"/>
          <w:b/>
          <w:u w:val="single"/>
        </w:rPr>
        <w:t>Interbull Meeting</w:t>
      </w:r>
      <w:r w:rsidRPr="009D7640">
        <w:rPr>
          <w:rFonts w:cs="Times"/>
          <w:b/>
          <w:u w:val="single"/>
        </w:rPr>
        <w:t xml:space="preserve"> in </w:t>
      </w:r>
      <w:proofErr w:type="spellStart"/>
      <w:r w:rsidRPr="009D7640">
        <w:rPr>
          <w:rFonts w:cs="Times"/>
          <w:b/>
          <w:u w:val="single"/>
        </w:rPr>
        <w:t>Tallin</w:t>
      </w:r>
      <w:proofErr w:type="spellEnd"/>
      <w:r w:rsidRPr="009D7640">
        <w:rPr>
          <w:rFonts w:cs="Times"/>
          <w:b/>
          <w:u w:val="single"/>
        </w:rPr>
        <w:t>, Estonia</w:t>
      </w:r>
    </w:p>
    <w:p w14:paraId="11EA0C2A" w14:textId="77777777" w:rsidR="00527CDB" w:rsidRPr="009D7640" w:rsidRDefault="00566538" w:rsidP="00337C87">
      <w:pPr>
        <w:jc w:val="both"/>
      </w:pPr>
      <w:r w:rsidRPr="009D7640">
        <w:t xml:space="preserve">The Interbull Technical Committee, Steering Committee and Scientific Advisory Committee met </w:t>
      </w:r>
      <w:r w:rsidR="00A96478" w:rsidRPr="009D7640">
        <w:t>during the Interbull meeting</w:t>
      </w:r>
      <w:r w:rsidR="007F7747" w:rsidRPr="009D7640">
        <w:t xml:space="preserve">. </w:t>
      </w:r>
      <w:r w:rsidR="00337C87" w:rsidRPr="009D7640">
        <w:t>The Interbull Open Meeting and Business Meetings were held on 26 and 27 August</w:t>
      </w:r>
      <w:r w:rsidRPr="009D7640">
        <w:t>, while o</w:t>
      </w:r>
      <w:r w:rsidR="00337C87" w:rsidRPr="009D7640">
        <w:t xml:space="preserve">n 28 August </w:t>
      </w:r>
      <w:proofErr w:type="gramStart"/>
      <w:r w:rsidR="00337C87" w:rsidRPr="009D7640">
        <w:t>two joint Interbull-EAAP scientific sessions were organised</w:t>
      </w:r>
      <w:proofErr w:type="gramEnd"/>
      <w:r w:rsidR="00337C87" w:rsidRPr="009D7640">
        <w:t>.</w:t>
      </w:r>
      <w:r w:rsidR="00527CDB" w:rsidRPr="009D7640">
        <w:t xml:space="preserve"> The Open and joint meetings addressed:</w:t>
      </w:r>
    </w:p>
    <w:p w14:paraId="5AE164EC" w14:textId="77777777" w:rsidR="00527CDB" w:rsidRPr="009D7640" w:rsidRDefault="00527CDB" w:rsidP="00527CDB">
      <w:pPr>
        <w:pStyle w:val="ListParagraph"/>
        <w:numPr>
          <w:ilvl w:val="0"/>
          <w:numId w:val="26"/>
        </w:numPr>
        <w:jc w:val="both"/>
        <w:rPr>
          <w:rFonts w:eastAsia="Times New Roman" w:cs="Arial"/>
          <w:color w:val="000000"/>
        </w:rPr>
      </w:pPr>
      <w:r w:rsidRPr="009D7640">
        <w:rPr>
          <w:rFonts w:eastAsia="Times New Roman" w:cs="Arial"/>
          <w:color w:val="000000"/>
        </w:rPr>
        <w:t>Impact of genomic pre-selection on N-GES and I-GES (MACE).</w:t>
      </w:r>
    </w:p>
    <w:p w14:paraId="13E99E62" w14:textId="77777777" w:rsidR="00527CDB" w:rsidRPr="009D7640" w:rsidRDefault="00527CDB" w:rsidP="00527CDB">
      <w:pPr>
        <w:pStyle w:val="ListParagraph"/>
        <w:numPr>
          <w:ilvl w:val="0"/>
          <w:numId w:val="26"/>
        </w:numPr>
        <w:jc w:val="both"/>
        <w:rPr>
          <w:rFonts w:eastAsia="Times New Roman" w:cs="Arial"/>
          <w:color w:val="000000"/>
        </w:rPr>
      </w:pPr>
      <w:r w:rsidRPr="009D7640">
        <w:rPr>
          <w:rFonts w:eastAsia="Times New Roman" w:cs="Arial"/>
          <w:color w:val="000000"/>
        </w:rPr>
        <w:t>Model choice &amp; Validation of GES in the genomic era</w:t>
      </w:r>
    </w:p>
    <w:p w14:paraId="046DD79E" w14:textId="77777777" w:rsidR="00527CDB" w:rsidRPr="009D7640" w:rsidRDefault="00527CDB" w:rsidP="00527CDB">
      <w:pPr>
        <w:pStyle w:val="ListParagraph"/>
        <w:numPr>
          <w:ilvl w:val="0"/>
          <w:numId w:val="26"/>
        </w:numPr>
        <w:jc w:val="both"/>
        <w:rPr>
          <w:rFonts w:eastAsia="Times New Roman" w:cs="Arial"/>
          <w:color w:val="000000"/>
        </w:rPr>
      </w:pPr>
      <w:r w:rsidRPr="009D7640">
        <w:rPr>
          <w:rFonts w:eastAsia="Times New Roman" w:cs="Arial"/>
          <w:color w:val="000000"/>
        </w:rPr>
        <w:t>Integration of new phenotypes/initiatives into (</w:t>
      </w:r>
      <w:proofErr w:type="gramStart"/>
      <w:r w:rsidRPr="009D7640">
        <w:rPr>
          <w:rFonts w:eastAsia="Times New Roman" w:cs="Arial"/>
          <w:color w:val="000000"/>
        </w:rPr>
        <w:t>inter)national</w:t>
      </w:r>
      <w:proofErr w:type="gramEnd"/>
      <w:r w:rsidRPr="009D7640">
        <w:rPr>
          <w:rFonts w:eastAsia="Times New Roman" w:cs="Arial"/>
          <w:color w:val="000000"/>
        </w:rPr>
        <w:t xml:space="preserve"> genetic/genomic evaluations</w:t>
      </w:r>
    </w:p>
    <w:p w14:paraId="04F57CDA" w14:textId="77777777" w:rsidR="00527CDB" w:rsidRPr="009D7640" w:rsidRDefault="00527CDB" w:rsidP="00527CDB">
      <w:pPr>
        <w:pStyle w:val="line867"/>
        <w:numPr>
          <w:ilvl w:val="0"/>
          <w:numId w:val="26"/>
        </w:numPr>
        <w:spacing w:before="0" w:beforeAutospacing="0" w:after="0" w:afterAutospacing="0"/>
        <w:jc w:val="both"/>
        <w:rPr>
          <w:rFonts w:asciiTheme="minorHAnsi" w:hAnsiTheme="minorHAnsi"/>
          <w:sz w:val="24"/>
          <w:szCs w:val="24"/>
        </w:rPr>
      </w:pPr>
      <w:r w:rsidRPr="009D7640">
        <w:rPr>
          <w:rFonts w:asciiTheme="minorHAnsi" w:hAnsiTheme="minorHAnsi"/>
          <w:sz w:val="24"/>
          <w:szCs w:val="24"/>
        </w:rPr>
        <w:t>Managing genetic diversity in cattle in the era of genomic selection</w:t>
      </w:r>
    </w:p>
    <w:p w14:paraId="58C3705D" w14:textId="77777777" w:rsidR="00527CDB" w:rsidRPr="009D7640" w:rsidRDefault="00527CDB" w:rsidP="00527CDB">
      <w:pPr>
        <w:pStyle w:val="line867"/>
        <w:numPr>
          <w:ilvl w:val="0"/>
          <w:numId w:val="26"/>
        </w:numPr>
        <w:spacing w:before="0" w:beforeAutospacing="0" w:after="0" w:afterAutospacing="0"/>
        <w:jc w:val="both"/>
        <w:rPr>
          <w:rFonts w:asciiTheme="minorHAnsi" w:hAnsiTheme="minorHAnsi"/>
          <w:sz w:val="24"/>
          <w:szCs w:val="24"/>
        </w:rPr>
      </w:pPr>
      <w:r w:rsidRPr="009D7640">
        <w:rPr>
          <w:rFonts w:asciiTheme="minorHAnsi" w:hAnsiTheme="minorHAnsi"/>
          <w:sz w:val="24"/>
          <w:szCs w:val="24"/>
        </w:rPr>
        <w:t>Genetic defects in cattle – identification, finding the mutation and managing it in breeding plans</w:t>
      </w:r>
    </w:p>
    <w:p w14:paraId="5CBA9053" w14:textId="77777777" w:rsidR="00337C87" w:rsidRPr="00715140" w:rsidRDefault="00337C87" w:rsidP="00527CDB">
      <w:pPr>
        <w:jc w:val="both"/>
        <w:rPr>
          <w:rFonts w:eastAsia="Times New Roman" w:cs="Times New Roman"/>
          <w:color w:val="000000"/>
          <w:sz w:val="18"/>
        </w:rPr>
      </w:pPr>
    </w:p>
    <w:p w14:paraId="7C3FB99C" w14:textId="77777777" w:rsidR="00BB62B5" w:rsidRPr="009D7640" w:rsidRDefault="00A96478" w:rsidP="00527CDB">
      <w:pPr>
        <w:jc w:val="both"/>
        <w:rPr>
          <w:rFonts w:eastAsiaTheme="minorHAnsi" w:cs="Calibri"/>
          <w:lang w:val="en-US"/>
        </w:rPr>
      </w:pPr>
      <w:r w:rsidRPr="009D7640">
        <w:rPr>
          <w:rFonts w:cs="Cambria"/>
        </w:rPr>
        <w:t>Interbull Chair Reinhard Reents welcome</w:t>
      </w:r>
      <w:r w:rsidR="001D7C12" w:rsidRPr="009D7640">
        <w:rPr>
          <w:rFonts w:cs="Cambria"/>
        </w:rPr>
        <w:t>d</w:t>
      </w:r>
      <w:r w:rsidRPr="009D7640">
        <w:rPr>
          <w:rFonts w:cs="Cambria"/>
        </w:rPr>
        <w:t xml:space="preserve"> </w:t>
      </w:r>
      <w:r w:rsidR="00BB62B5" w:rsidRPr="009D7640">
        <w:rPr>
          <w:rFonts w:cs="Cambria"/>
        </w:rPr>
        <w:t xml:space="preserve">more than </w:t>
      </w:r>
      <w:r w:rsidR="00337C87" w:rsidRPr="009D7640">
        <w:rPr>
          <w:rFonts w:cs="Cambria"/>
        </w:rPr>
        <w:t>1</w:t>
      </w:r>
      <w:r w:rsidR="007F7747" w:rsidRPr="009D7640">
        <w:rPr>
          <w:rFonts w:cs="Cambria"/>
        </w:rPr>
        <w:t>5</w:t>
      </w:r>
      <w:r w:rsidR="00337C87" w:rsidRPr="009D7640">
        <w:rPr>
          <w:rFonts w:cs="Cambria"/>
        </w:rPr>
        <w:t xml:space="preserve">0 participants from </w:t>
      </w:r>
      <w:r w:rsidR="00BB62B5" w:rsidRPr="009D7640">
        <w:rPr>
          <w:rFonts w:cs="Cambria"/>
        </w:rPr>
        <w:t>28</w:t>
      </w:r>
      <w:r w:rsidR="00337C87" w:rsidRPr="009D7640">
        <w:rPr>
          <w:rFonts w:cs="Cambria"/>
        </w:rPr>
        <w:t xml:space="preserve"> countries</w:t>
      </w:r>
      <w:r w:rsidRPr="009D7640">
        <w:rPr>
          <w:rFonts w:cs="Cambria"/>
        </w:rPr>
        <w:t xml:space="preserve"> to the Interbull meeting and more than 300 for the joint sessions with EAAP</w:t>
      </w:r>
      <w:r w:rsidR="00BB62B5" w:rsidRPr="009D7640">
        <w:rPr>
          <w:rFonts w:cs="Cambria"/>
        </w:rPr>
        <w:t xml:space="preserve">. </w:t>
      </w:r>
      <w:r w:rsidR="00337C87" w:rsidRPr="009D7640">
        <w:rPr>
          <w:rFonts w:cs="Times"/>
        </w:rPr>
        <w:t xml:space="preserve">The </w:t>
      </w:r>
      <w:r w:rsidR="00337C87" w:rsidRPr="009D7640">
        <w:rPr>
          <w:rFonts w:cs="Times"/>
          <w:b/>
        </w:rPr>
        <w:t>201</w:t>
      </w:r>
      <w:r w:rsidR="00566538" w:rsidRPr="009D7640">
        <w:rPr>
          <w:rFonts w:cs="Times"/>
          <w:b/>
        </w:rPr>
        <w:t>6</w:t>
      </w:r>
      <w:r w:rsidR="00337C87" w:rsidRPr="009D7640">
        <w:rPr>
          <w:rFonts w:cs="Times"/>
          <w:b/>
        </w:rPr>
        <w:t>-201</w:t>
      </w:r>
      <w:r w:rsidR="00566538" w:rsidRPr="009D7640">
        <w:rPr>
          <w:rFonts w:cs="Times"/>
          <w:b/>
        </w:rPr>
        <w:t>7</w:t>
      </w:r>
      <w:r w:rsidR="00337C87" w:rsidRPr="009D7640">
        <w:rPr>
          <w:rFonts w:cs="Times"/>
          <w:b/>
        </w:rPr>
        <w:t xml:space="preserve"> Interbull Centre Activity Report</w:t>
      </w:r>
      <w:r w:rsidR="00337C87" w:rsidRPr="009D7640">
        <w:rPr>
          <w:rFonts w:cs="Times"/>
        </w:rPr>
        <w:t xml:space="preserve"> was presented</w:t>
      </w:r>
      <w:r w:rsidR="00BB62B5" w:rsidRPr="009D7640">
        <w:rPr>
          <w:rFonts w:cs="Times"/>
        </w:rPr>
        <w:t xml:space="preserve"> Toine Roozen and Hossein Jorjani, respectively Director and Service Manager of the Interbull Centre. This c</w:t>
      </w:r>
      <w:r w:rsidR="00337C87" w:rsidRPr="009D7640">
        <w:rPr>
          <w:rFonts w:cs="Times"/>
        </w:rPr>
        <w:t>over</w:t>
      </w:r>
      <w:r w:rsidR="00BB62B5" w:rsidRPr="009D7640">
        <w:rPr>
          <w:rFonts w:cs="Times"/>
        </w:rPr>
        <w:t xml:space="preserve">ed </w:t>
      </w:r>
      <w:r w:rsidR="00337C87" w:rsidRPr="009D7640">
        <w:rPr>
          <w:rFonts w:cs="Times"/>
        </w:rPr>
        <w:t>organisational structure, personnel, service and operations, res</w:t>
      </w:r>
      <w:bookmarkStart w:id="0" w:name="_GoBack"/>
      <w:bookmarkEnd w:id="0"/>
      <w:r w:rsidR="00337C87" w:rsidRPr="009D7640">
        <w:rPr>
          <w:rFonts w:cs="Times"/>
        </w:rPr>
        <w:t xml:space="preserve">earch and development and work plans in relation to Interbull, Interbeef and GenoEx. Toine Roozen also presented the </w:t>
      </w:r>
      <w:r w:rsidR="00337C87" w:rsidRPr="009D7640">
        <w:rPr>
          <w:rFonts w:cs="Times"/>
          <w:b/>
        </w:rPr>
        <w:t>Financial Report</w:t>
      </w:r>
      <w:r w:rsidR="007F7747" w:rsidRPr="009D7640">
        <w:rPr>
          <w:rFonts w:cs="Times"/>
          <w:b/>
        </w:rPr>
        <w:t xml:space="preserve">. </w:t>
      </w:r>
      <w:r w:rsidR="00337C87" w:rsidRPr="009D7640">
        <w:rPr>
          <w:rFonts w:cs="Times"/>
        </w:rPr>
        <w:t xml:space="preserve">These reports are available at </w:t>
      </w:r>
      <w:hyperlink r:id="rId9" w:history="1">
        <w:r w:rsidR="00337C87" w:rsidRPr="009D7640">
          <w:rPr>
            <w:rStyle w:val="Hyperlink"/>
            <w:rFonts w:cs="Times"/>
            <w:color w:val="3366FF"/>
          </w:rPr>
          <w:t>www.interbull.org/ib/itbcreports</w:t>
        </w:r>
      </w:hyperlink>
      <w:r w:rsidR="00337C87" w:rsidRPr="009D7640">
        <w:rPr>
          <w:rFonts w:cs="Times"/>
        </w:rPr>
        <w:t xml:space="preserve">, while presentations </w:t>
      </w:r>
      <w:r w:rsidR="00BB62B5" w:rsidRPr="009D7640">
        <w:rPr>
          <w:rFonts w:cs="Times"/>
        </w:rPr>
        <w:t xml:space="preserve">are </w:t>
      </w:r>
      <w:r w:rsidR="00337C87" w:rsidRPr="009D7640">
        <w:rPr>
          <w:rFonts w:cs="Times"/>
        </w:rPr>
        <w:t xml:space="preserve">available online for the Business Meeting </w:t>
      </w:r>
      <w:r w:rsidR="0073569E" w:rsidRPr="009D7640">
        <w:rPr>
          <w:rFonts w:cs="Times"/>
        </w:rPr>
        <w:t>(</w:t>
      </w:r>
      <w:r w:rsidR="00476511" w:rsidRPr="00476511">
        <w:rPr>
          <w:rStyle w:val="Hyperlink"/>
          <w:color w:val="3366FF"/>
        </w:rPr>
        <w:t>www.interbull.org/ib/bm_tallinn_2017</w:t>
      </w:r>
      <w:r w:rsidR="0073569E" w:rsidRPr="009D7640">
        <w:rPr>
          <w:rStyle w:val="Hyperlink"/>
          <w:color w:val="auto"/>
        </w:rPr>
        <w:t>)</w:t>
      </w:r>
      <w:r w:rsidR="0073569E" w:rsidRPr="009D7640">
        <w:rPr>
          <w:rFonts w:cs="Times"/>
        </w:rPr>
        <w:t xml:space="preserve"> </w:t>
      </w:r>
      <w:r w:rsidR="00BB62B5" w:rsidRPr="009D7640">
        <w:rPr>
          <w:rFonts w:cs="Times"/>
        </w:rPr>
        <w:t xml:space="preserve">and </w:t>
      </w:r>
      <w:r w:rsidR="00566538" w:rsidRPr="009D7640">
        <w:rPr>
          <w:rFonts w:cs="Times"/>
        </w:rPr>
        <w:t xml:space="preserve">the </w:t>
      </w:r>
      <w:r w:rsidR="00337C87" w:rsidRPr="009D7640">
        <w:rPr>
          <w:rFonts w:cs="Times"/>
        </w:rPr>
        <w:t>Open Meeting</w:t>
      </w:r>
      <w:r w:rsidR="00BB62B5" w:rsidRPr="009D7640">
        <w:rPr>
          <w:rFonts w:cs="Times"/>
        </w:rPr>
        <w:t xml:space="preserve"> and joint session</w:t>
      </w:r>
      <w:r w:rsidR="0073569E" w:rsidRPr="009D7640">
        <w:rPr>
          <w:rFonts w:cs="Times"/>
        </w:rPr>
        <w:t>s</w:t>
      </w:r>
      <w:r w:rsidR="00566538" w:rsidRPr="009D7640">
        <w:rPr>
          <w:rFonts w:cs="Times"/>
        </w:rPr>
        <w:t xml:space="preserve"> (</w:t>
      </w:r>
      <w:hyperlink r:id="rId10" w:history="1">
        <w:r w:rsidR="00BB62B5" w:rsidRPr="009D7640">
          <w:rPr>
            <w:rStyle w:val="Hyperlink"/>
            <w:rFonts w:cs="Times"/>
            <w:color w:val="3366FF"/>
          </w:rPr>
          <w:t>www.interbull.org/ib/presentation_tallinn_2017</w:t>
        </w:r>
      </w:hyperlink>
      <w:r w:rsidR="00566538" w:rsidRPr="009D7640">
        <w:rPr>
          <w:rStyle w:val="Hyperlink"/>
          <w:rFonts w:cs="Times"/>
          <w:color w:val="auto"/>
        </w:rPr>
        <w:t>)</w:t>
      </w:r>
      <w:r w:rsidR="00BB62B5" w:rsidRPr="009D7640">
        <w:rPr>
          <w:rStyle w:val="Hyperlink"/>
          <w:rFonts w:cs="Times"/>
          <w:color w:val="auto"/>
        </w:rPr>
        <w:t>.</w:t>
      </w:r>
    </w:p>
    <w:p w14:paraId="33C0805F" w14:textId="77777777" w:rsidR="00697BE3" w:rsidRPr="00715140" w:rsidRDefault="00697BE3" w:rsidP="000B14CA">
      <w:pPr>
        <w:jc w:val="both"/>
        <w:rPr>
          <w:rFonts w:eastAsia="Times New Roman" w:cs="Times New Roman"/>
          <w:color w:val="000000"/>
          <w:sz w:val="18"/>
        </w:rPr>
      </w:pPr>
    </w:p>
    <w:p w14:paraId="7B098929" w14:textId="77777777" w:rsidR="00DF19D3" w:rsidRPr="009D7640" w:rsidRDefault="00DF19D3" w:rsidP="00DF19D3">
      <w:pPr>
        <w:widowControl w:val="0"/>
        <w:autoSpaceDE w:val="0"/>
        <w:autoSpaceDN w:val="0"/>
        <w:adjustRightInd w:val="0"/>
        <w:jc w:val="both"/>
        <w:rPr>
          <w:rFonts w:cs="Times"/>
          <w:b/>
          <w:u w:val="single"/>
        </w:rPr>
      </w:pPr>
      <w:r w:rsidRPr="009D7640">
        <w:rPr>
          <w:rFonts w:cs="Times"/>
          <w:b/>
          <w:u w:val="single"/>
        </w:rPr>
        <w:t>Interbull Governance</w:t>
      </w:r>
    </w:p>
    <w:p w14:paraId="37DFE321" w14:textId="77777777" w:rsidR="00DF19D3" w:rsidRPr="009D7640" w:rsidRDefault="00DF19D3" w:rsidP="00DF19D3">
      <w:pPr>
        <w:jc w:val="both"/>
        <w:rPr>
          <w:b/>
        </w:rPr>
      </w:pPr>
      <w:r w:rsidRPr="009D7640">
        <w:rPr>
          <w:b/>
        </w:rPr>
        <w:t>Steering Committee membership</w:t>
      </w:r>
    </w:p>
    <w:p w14:paraId="23193EEF" w14:textId="77777777" w:rsidR="00DF19D3" w:rsidRPr="009D7640" w:rsidRDefault="00DF19D3" w:rsidP="00DF19D3">
      <w:pPr>
        <w:rPr>
          <w:rFonts w:eastAsia="Times New Roman" w:cs="Times New Roman"/>
          <w:color w:val="000000"/>
        </w:rPr>
      </w:pPr>
      <w:r w:rsidRPr="009D7640">
        <w:rPr>
          <w:rFonts w:eastAsia="Times New Roman" w:cs="Times New Roman"/>
          <w:color w:val="000000"/>
        </w:rPr>
        <w:t>During the Interbull Business Meeting on 27 August 2017, the following 4 candidates were proposed as Interbull Steering Committee members:</w:t>
      </w:r>
    </w:p>
    <w:p w14:paraId="1A90176A" w14:textId="77777777" w:rsidR="00DF19D3" w:rsidRPr="009D7640" w:rsidRDefault="00DF19D3" w:rsidP="00DF19D3">
      <w:pPr>
        <w:pStyle w:val="ListParagraph"/>
        <w:numPr>
          <w:ilvl w:val="0"/>
          <w:numId w:val="25"/>
        </w:numPr>
        <w:spacing w:line="242" w:lineRule="atLeast"/>
        <w:jc w:val="both"/>
        <w:rPr>
          <w:rFonts w:eastAsia="Times New Roman" w:cs="Times New Roman"/>
          <w:color w:val="000000"/>
        </w:rPr>
      </w:pPr>
      <w:r w:rsidRPr="009D7640">
        <w:rPr>
          <w:rFonts w:eastAsia="Times New Roman" w:cs="Times New Roman"/>
          <w:color w:val="000000"/>
        </w:rPr>
        <w:t>Matthew Shaffer (Australia; SC members since 2016, representing Oceania);</w:t>
      </w:r>
    </w:p>
    <w:p w14:paraId="24DF0704" w14:textId="77777777" w:rsidR="00DF19D3" w:rsidRPr="009D7640" w:rsidRDefault="00DF19D3" w:rsidP="00DF19D3">
      <w:pPr>
        <w:pStyle w:val="ListParagraph"/>
        <w:numPr>
          <w:ilvl w:val="0"/>
          <w:numId w:val="25"/>
        </w:numPr>
        <w:spacing w:line="242" w:lineRule="atLeast"/>
        <w:jc w:val="both"/>
        <w:rPr>
          <w:rFonts w:eastAsia="Times New Roman" w:cs="Times New Roman"/>
          <w:color w:val="000000"/>
        </w:rPr>
      </w:pPr>
      <w:proofErr w:type="spellStart"/>
      <w:r w:rsidRPr="009D7640">
        <w:rPr>
          <w:rFonts w:eastAsia="Times New Roman" w:cs="Times New Roman"/>
          <w:color w:val="000000"/>
        </w:rPr>
        <w:t>Marija</w:t>
      </w:r>
      <w:proofErr w:type="spellEnd"/>
      <w:r w:rsidRPr="009D7640">
        <w:rPr>
          <w:rFonts w:eastAsia="Times New Roman" w:cs="Times New Roman"/>
          <w:color w:val="000000"/>
        </w:rPr>
        <w:t xml:space="preserve"> </w:t>
      </w:r>
      <w:proofErr w:type="spellStart"/>
      <w:r w:rsidRPr="009D7640">
        <w:rPr>
          <w:rFonts w:eastAsia="Times New Roman" w:cs="Times New Roman"/>
          <w:color w:val="000000"/>
        </w:rPr>
        <w:t>Klopčič</w:t>
      </w:r>
      <w:proofErr w:type="spellEnd"/>
      <w:r w:rsidRPr="009D7640">
        <w:rPr>
          <w:rFonts w:eastAsia="Times New Roman" w:cs="Times New Roman"/>
          <w:color w:val="000000"/>
        </w:rPr>
        <w:t xml:space="preserve"> (Slovenia; SC member since 2014, representing East European countries);</w:t>
      </w:r>
    </w:p>
    <w:p w14:paraId="1B1CDF33" w14:textId="77777777" w:rsidR="00DF19D3" w:rsidRPr="009D7640" w:rsidRDefault="00DF19D3" w:rsidP="00DF19D3">
      <w:pPr>
        <w:pStyle w:val="ListParagraph"/>
        <w:numPr>
          <w:ilvl w:val="0"/>
          <w:numId w:val="25"/>
        </w:numPr>
        <w:spacing w:line="242" w:lineRule="atLeast"/>
        <w:jc w:val="both"/>
        <w:rPr>
          <w:rFonts w:eastAsia="Times New Roman" w:cs="Times New Roman"/>
          <w:color w:val="000000"/>
        </w:rPr>
      </w:pPr>
      <w:r w:rsidRPr="009D7640">
        <w:rPr>
          <w:rFonts w:eastAsia="Times New Roman" w:cs="Times New Roman"/>
          <w:color w:val="000000"/>
        </w:rPr>
        <w:t xml:space="preserve">Brian van </w:t>
      </w:r>
      <w:proofErr w:type="spellStart"/>
      <w:r w:rsidRPr="009D7640">
        <w:rPr>
          <w:rFonts w:eastAsia="Times New Roman" w:cs="Times New Roman"/>
          <w:color w:val="000000"/>
        </w:rPr>
        <w:t>Doormaal</w:t>
      </w:r>
      <w:proofErr w:type="spellEnd"/>
      <w:r w:rsidRPr="009D7640">
        <w:rPr>
          <w:rFonts w:eastAsia="Times New Roman" w:cs="Times New Roman"/>
          <w:color w:val="000000"/>
        </w:rPr>
        <w:t xml:space="preserve"> (Canada, SC member since 1996, one of two representatives for North America);</w:t>
      </w:r>
    </w:p>
    <w:p w14:paraId="3DAB6A97" w14:textId="77777777" w:rsidR="00DF19D3" w:rsidRPr="009D7640" w:rsidRDefault="00DF19D3" w:rsidP="00DF19D3">
      <w:pPr>
        <w:pStyle w:val="ListParagraph"/>
        <w:numPr>
          <w:ilvl w:val="0"/>
          <w:numId w:val="25"/>
        </w:numPr>
        <w:spacing w:line="242" w:lineRule="atLeast"/>
        <w:jc w:val="both"/>
        <w:rPr>
          <w:rFonts w:eastAsia="Times New Roman" w:cs="Times New Roman"/>
          <w:color w:val="000000"/>
        </w:rPr>
      </w:pPr>
      <w:r w:rsidRPr="009D7640">
        <w:rPr>
          <w:rFonts w:eastAsia="Times New Roman" w:cs="Times New Roman"/>
          <w:color w:val="000000"/>
        </w:rPr>
        <w:t xml:space="preserve">Gordon </w:t>
      </w:r>
      <w:proofErr w:type="spellStart"/>
      <w:r w:rsidRPr="009D7640">
        <w:rPr>
          <w:rFonts w:eastAsia="Times New Roman" w:cs="Times New Roman"/>
          <w:color w:val="000000"/>
        </w:rPr>
        <w:t>Doak</w:t>
      </w:r>
      <w:proofErr w:type="spellEnd"/>
      <w:r w:rsidRPr="009D7640">
        <w:rPr>
          <w:rFonts w:eastAsia="Times New Roman" w:cs="Times New Roman"/>
          <w:color w:val="000000"/>
        </w:rPr>
        <w:t xml:space="preserve"> (USA, new SC Member, one of two representatives for North America).</w:t>
      </w:r>
    </w:p>
    <w:p w14:paraId="7424EC22" w14:textId="77777777" w:rsidR="00DF19D3" w:rsidRPr="009D7640" w:rsidRDefault="00DF19D3" w:rsidP="007F7747">
      <w:pPr>
        <w:jc w:val="both"/>
        <w:rPr>
          <w:rFonts w:eastAsia="Times New Roman" w:cs="Times New Roman"/>
          <w:color w:val="000000"/>
        </w:rPr>
      </w:pPr>
      <w:r w:rsidRPr="009D7640">
        <w:rPr>
          <w:rFonts w:eastAsia="Times New Roman" w:cs="Times New Roman"/>
          <w:color w:val="000000"/>
        </w:rPr>
        <w:lastRenderedPageBreak/>
        <w:t xml:space="preserve">The proposed candidates were endorsed by the Interbull </w:t>
      </w:r>
      <w:r w:rsidR="00A96478" w:rsidRPr="009D7640">
        <w:rPr>
          <w:rFonts w:eastAsia="Times New Roman" w:cs="Times New Roman"/>
          <w:color w:val="000000"/>
        </w:rPr>
        <w:t>Business Meeting</w:t>
      </w:r>
      <w:r w:rsidRPr="009D7640">
        <w:rPr>
          <w:rFonts w:eastAsia="Times New Roman" w:cs="Times New Roman"/>
          <w:color w:val="000000"/>
        </w:rPr>
        <w:t>, and subsequently also by the ICAR Board at its meeting on 29 August 2017</w:t>
      </w:r>
      <w:r w:rsidR="00566538" w:rsidRPr="009D7640">
        <w:rPr>
          <w:rFonts w:eastAsia="Times New Roman" w:cs="Times New Roman"/>
          <w:color w:val="000000"/>
        </w:rPr>
        <w:t>.</w:t>
      </w:r>
    </w:p>
    <w:p w14:paraId="4783C6EB" w14:textId="77777777" w:rsidR="00DF19D3" w:rsidRPr="00715140" w:rsidRDefault="00DF19D3" w:rsidP="007F7747">
      <w:pPr>
        <w:jc w:val="both"/>
        <w:rPr>
          <w:rFonts w:eastAsia="Times New Roman" w:cs="Times New Roman"/>
          <w:color w:val="000000"/>
          <w:sz w:val="18"/>
        </w:rPr>
      </w:pPr>
    </w:p>
    <w:p w14:paraId="2572F4DF" w14:textId="77777777" w:rsidR="00DF19D3" w:rsidRPr="009D7640" w:rsidRDefault="00DF19D3" w:rsidP="0073569E">
      <w:pPr>
        <w:jc w:val="both"/>
        <w:rPr>
          <w:rFonts w:eastAsia="Times New Roman" w:cs="Times New Roman"/>
          <w:color w:val="000000"/>
        </w:rPr>
      </w:pPr>
      <w:r w:rsidRPr="009D7640">
        <w:rPr>
          <w:rFonts w:eastAsia="Times New Roman" w:cs="Times New Roman"/>
          <w:color w:val="000000"/>
        </w:rPr>
        <w:t xml:space="preserve">Gordon </w:t>
      </w:r>
      <w:proofErr w:type="spellStart"/>
      <w:r w:rsidRPr="009D7640">
        <w:rPr>
          <w:rFonts w:eastAsia="Times New Roman" w:cs="Times New Roman"/>
          <w:color w:val="000000"/>
        </w:rPr>
        <w:t>Doak</w:t>
      </w:r>
      <w:proofErr w:type="spellEnd"/>
      <w:r w:rsidRPr="009D7640">
        <w:rPr>
          <w:rFonts w:eastAsia="Times New Roman" w:cs="Times New Roman"/>
          <w:color w:val="000000"/>
        </w:rPr>
        <w:t xml:space="preserve"> will </w:t>
      </w:r>
      <w:r w:rsidR="00BB62B5" w:rsidRPr="009D7640">
        <w:rPr>
          <w:rFonts w:eastAsia="Times New Roman" w:cs="Times New Roman"/>
          <w:color w:val="000000"/>
        </w:rPr>
        <w:t>replace</w:t>
      </w:r>
      <w:r w:rsidRPr="009D7640">
        <w:rPr>
          <w:rFonts w:eastAsia="Times New Roman" w:cs="Times New Roman"/>
          <w:color w:val="000000"/>
        </w:rPr>
        <w:t xml:space="preserve"> Marjorie Faust who has been a valued SC member since 2009</w:t>
      </w:r>
      <w:r w:rsidR="001070E5" w:rsidRPr="009D7640">
        <w:rPr>
          <w:rFonts w:eastAsia="Times New Roman" w:cs="Times New Roman"/>
          <w:color w:val="000000"/>
        </w:rPr>
        <w:t>,</w:t>
      </w:r>
      <w:r w:rsidR="00BB62B5" w:rsidRPr="009D7640">
        <w:rPr>
          <w:rFonts w:eastAsia="Times New Roman" w:cs="Times New Roman"/>
          <w:color w:val="000000"/>
        </w:rPr>
        <w:t xml:space="preserve"> a</w:t>
      </w:r>
      <w:r w:rsidRPr="009D7640">
        <w:rPr>
          <w:rFonts w:eastAsia="Times New Roman" w:cs="Times New Roman"/>
          <w:color w:val="000000"/>
        </w:rPr>
        <w:t>nd who has been instrumental in establishing the Interbull Annual meetings in conjunction with the American Dairy Science Association (ADSA).</w:t>
      </w:r>
      <w:r w:rsidR="00BB62B5" w:rsidRPr="009D7640">
        <w:rPr>
          <w:rFonts w:eastAsia="Times New Roman" w:cs="Times New Roman"/>
          <w:color w:val="000000"/>
        </w:rPr>
        <w:t xml:space="preserve"> </w:t>
      </w:r>
      <w:r w:rsidRPr="009D7640">
        <w:rPr>
          <w:rFonts w:eastAsia="Times New Roman" w:cs="Times New Roman"/>
          <w:color w:val="000000"/>
        </w:rPr>
        <w:t>We like to thank Marjorie for her contributions and welcome Gordon to the SC.</w:t>
      </w:r>
    </w:p>
    <w:p w14:paraId="4628DE23" w14:textId="77777777" w:rsidR="004A46F2" w:rsidRPr="00715140" w:rsidRDefault="004A46F2" w:rsidP="00DF19D3">
      <w:pPr>
        <w:jc w:val="both"/>
        <w:rPr>
          <w:rFonts w:eastAsia="Times New Roman" w:cs="Times New Roman"/>
          <w:color w:val="000000"/>
          <w:sz w:val="18"/>
        </w:rPr>
      </w:pPr>
    </w:p>
    <w:p w14:paraId="28DEB75D" w14:textId="77777777" w:rsidR="004A46F2" w:rsidRPr="009D7640" w:rsidRDefault="004A46F2" w:rsidP="004A46F2">
      <w:pPr>
        <w:jc w:val="both"/>
        <w:rPr>
          <w:b/>
          <w:u w:val="single"/>
        </w:rPr>
      </w:pPr>
      <w:r w:rsidRPr="009D7640">
        <w:rPr>
          <w:b/>
          <w:u w:val="single"/>
        </w:rPr>
        <w:t>European Union Reference Centre</w:t>
      </w:r>
    </w:p>
    <w:p w14:paraId="032D2BAD" w14:textId="77777777" w:rsidR="004A46F2" w:rsidRPr="009D7640" w:rsidRDefault="004A46F2" w:rsidP="004A46F2">
      <w:pPr>
        <w:widowControl w:val="0"/>
        <w:autoSpaceDE w:val="0"/>
        <w:autoSpaceDN w:val="0"/>
        <w:adjustRightInd w:val="0"/>
        <w:jc w:val="both"/>
      </w:pPr>
      <w:r w:rsidRPr="009D7640">
        <w:t xml:space="preserve">As a result of the new EU Animal Breeding Regulation (EU Regulation 2016/1012), the European Commission issued a call for the selection and designation of a European Union Reference Centre (EURC) responsible for the </w:t>
      </w:r>
      <w:r w:rsidRPr="009D7640">
        <w:rPr>
          <w:i/>
        </w:rPr>
        <w:t>“scientific and technical contribution to the harmonisation and improvement of the methods of performance testing and genetic evaluation of purebred breeding animals of the bovine species</w:t>
      </w:r>
      <w:r w:rsidRPr="009D7640">
        <w:t>” in January 2017.</w:t>
      </w:r>
    </w:p>
    <w:p w14:paraId="76F14ADC" w14:textId="77777777" w:rsidR="004A46F2" w:rsidRPr="009D7640" w:rsidRDefault="004A46F2" w:rsidP="004A46F2">
      <w:pPr>
        <w:widowControl w:val="0"/>
        <w:autoSpaceDE w:val="0"/>
        <w:autoSpaceDN w:val="0"/>
        <w:adjustRightInd w:val="0"/>
        <w:jc w:val="both"/>
        <w:rPr>
          <w:color w:val="212121"/>
        </w:rPr>
      </w:pPr>
      <w:r w:rsidRPr="009D7640">
        <w:t>Following an application, review and selection process, the Swedish proposal by the Swedish Board of Agriculture (“</w:t>
      </w:r>
      <w:proofErr w:type="spellStart"/>
      <w:r w:rsidRPr="009D7640">
        <w:t>Jordbruksverket</w:t>
      </w:r>
      <w:proofErr w:type="spellEnd"/>
      <w:r w:rsidRPr="009D7640">
        <w:t>”) and the Interbull Centre was selected: T</w:t>
      </w:r>
      <w:r w:rsidRPr="009D7640">
        <w:rPr>
          <w:color w:val="212121"/>
        </w:rPr>
        <w:t xml:space="preserve">he Interbull Centre shall assume its role as the EURC on 1 November 2018, at the same time as the new EU Animal Breeding Regulation shall come into force. Until that time, the Interbull Centre will continue its current role as "EU Reference Body for </w:t>
      </w:r>
      <w:proofErr w:type="spellStart"/>
      <w:r w:rsidRPr="009D7640">
        <w:rPr>
          <w:color w:val="212121"/>
        </w:rPr>
        <w:t>Zootechnics</w:t>
      </w:r>
      <w:proofErr w:type="spellEnd"/>
      <w:r w:rsidRPr="009D7640">
        <w:rPr>
          <w:color w:val="212121"/>
        </w:rPr>
        <w:t xml:space="preserve"> (Bovine Breeding)”.</w:t>
      </w:r>
    </w:p>
    <w:p w14:paraId="21D1D0EA" w14:textId="77777777" w:rsidR="004A46F2" w:rsidRPr="009D7640" w:rsidRDefault="004A46F2" w:rsidP="004A46F2">
      <w:pPr>
        <w:jc w:val="both"/>
        <w:rPr>
          <w:color w:val="212121"/>
        </w:rPr>
      </w:pPr>
      <w:r w:rsidRPr="009D7640">
        <w:rPr>
          <w:color w:val="212121"/>
        </w:rPr>
        <w:t xml:space="preserve">The European Commission’s decision to designate the Interbull Centre as this European Union Reference Centre was published in the </w:t>
      </w:r>
      <w:r w:rsidRPr="009D7640">
        <w:rPr>
          <w:i/>
          <w:color w:val="212121"/>
        </w:rPr>
        <w:t>Official Journal of the European Union</w:t>
      </w:r>
      <w:r w:rsidRPr="009D7640">
        <w:rPr>
          <w:color w:val="212121"/>
        </w:rPr>
        <w:t xml:space="preserve"> Issue L204/78, 5.8.2017 (</w:t>
      </w:r>
      <w:hyperlink r:id="rId11" w:history="1">
        <w:r w:rsidRPr="009D7640">
          <w:rPr>
            <w:rStyle w:val="Hyperlink"/>
            <w:color w:val="3366FF"/>
            <w:u w:val="wave"/>
          </w:rPr>
          <w:t>www.interbull.org/ib/eurc</w:t>
        </w:r>
      </w:hyperlink>
      <w:r w:rsidRPr="009D7640">
        <w:rPr>
          <w:color w:val="212121"/>
        </w:rPr>
        <w:t>).</w:t>
      </w:r>
    </w:p>
    <w:p w14:paraId="09485649" w14:textId="77777777" w:rsidR="00DF19D3" w:rsidRPr="00715140" w:rsidRDefault="00DF19D3" w:rsidP="000B14CA">
      <w:pPr>
        <w:jc w:val="both"/>
        <w:rPr>
          <w:rFonts w:eastAsia="Times New Roman" w:cs="Times New Roman"/>
          <w:color w:val="000000"/>
          <w:sz w:val="18"/>
        </w:rPr>
      </w:pPr>
    </w:p>
    <w:p w14:paraId="3722E79E" w14:textId="77777777" w:rsidR="00697BE3" w:rsidRPr="009D7640" w:rsidRDefault="004F67BE" w:rsidP="000B14CA">
      <w:pPr>
        <w:jc w:val="both"/>
        <w:rPr>
          <w:b/>
          <w:u w:val="single"/>
        </w:rPr>
      </w:pPr>
      <w:r w:rsidRPr="009D7640">
        <w:rPr>
          <w:b/>
          <w:u w:val="single"/>
        </w:rPr>
        <w:t>Development of New Services</w:t>
      </w:r>
    </w:p>
    <w:p w14:paraId="511C5B9C" w14:textId="77777777" w:rsidR="00AA1322" w:rsidRPr="009D7640" w:rsidRDefault="001D7C12" w:rsidP="000B14CA">
      <w:pPr>
        <w:jc w:val="both"/>
        <w:rPr>
          <w:b/>
        </w:rPr>
      </w:pPr>
      <w:r w:rsidRPr="009D7640">
        <w:rPr>
          <w:b/>
        </w:rPr>
        <w:t xml:space="preserve">ICAR Accreditation of DNA interpretation for parentage and </w:t>
      </w:r>
      <w:r w:rsidR="00697BE3" w:rsidRPr="009D7640">
        <w:rPr>
          <w:b/>
        </w:rPr>
        <w:t>GenoEx-PSE</w:t>
      </w:r>
    </w:p>
    <w:p w14:paraId="47F346E3" w14:textId="77777777" w:rsidR="005259E2" w:rsidRPr="009D7640" w:rsidRDefault="005259E2" w:rsidP="000B14CA">
      <w:pPr>
        <w:widowControl w:val="0"/>
        <w:autoSpaceDE w:val="0"/>
        <w:autoSpaceDN w:val="0"/>
        <w:adjustRightInd w:val="0"/>
        <w:jc w:val="both"/>
      </w:pPr>
      <w:r w:rsidRPr="009D7640">
        <w:t>Participants at the Interbull meetings were informed that both GenoEx-PSE and the ICAR Accreditation of DNA Data Interpretation Centres have made significant developments. Both are in testing stages in preparation for their anticipated launches.</w:t>
      </w:r>
    </w:p>
    <w:p w14:paraId="5AF35CC9" w14:textId="77777777" w:rsidR="007F7747" w:rsidRPr="00715140" w:rsidRDefault="007F7747" w:rsidP="00715140">
      <w:pPr>
        <w:jc w:val="both"/>
        <w:rPr>
          <w:rFonts w:eastAsia="Times New Roman" w:cs="Times New Roman"/>
          <w:color w:val="000000"/>
          <w:sz w:val="18"/>
        </w:rPr>
      </w:pPr>
    </w:p>
    <w:p w14:paraId="453B818E" w14:textId="77777777" w:rsidR="007F7747" w:rsidRPr="009D7640" w:rsidRDefault="007F7747" w:rsidP="007F7747">
      <w:pPr>
        <w:jc w:val="both"/>
        <w:rPr>
          <w:b/>
        </w:rPr>
      </w:pPr>
      <w:r w:rsidRPr="009D7640">
        <w:rPr>
          <w:b/>
        </w:rPr>
        <w:t>InterGenomics-Holstein</w:t>
      </w:r>
    </w:p>
    <w:p w14:paraId="16E60C11" w14:textId="77777777" w:rsidR="007F7747" w:rsidRPr="009D7640" w:rsidRDefault="007F7747" w:rsidP="007F7747">
      <w:pPr>
        <w:jc w:val="both"/>
        <w:rPr>
          <w:rFonts w:cs="Cambria"/>
        </w:rPr>
      </w:pPr>
      <w:r w:rsidRPr="009D7640">
        <w:rPr>
          <w:rFonts w:cs="Cambria"/>
        </w:rPr>
        <w:t>The results of the InterGenomics-Holstein Research Run were presented and discussed during the various meetings in Tallinn. Data from Ireland, Slovenia, Croatia, South Africa, Uruguay and Portugal were included in this first research run. Although the amount of data included in the research run was lower than anticipated, additional countries confirmed their continued interest at the InterGenomics-Holstein meeting on 29 August 2017, and we jointly continue to investigate how such a service can be implemented.</w:t>
      </w:r>
    </w:p>
    <w:p w14:paraId="126995BC" w14:textId="77777777" w:rsidR="00697BE3" w:rsidRPr="00715140" w:rsidRDefault="00697BE3" w:rsidP="000B14CA">
      <w:pPr>
        <w:jc w:val="both"/>
        <w:rPr>
          <w:rFonts w:eastAsia="Times New Roman" w:cs="Times New Roman"/>
          <w:color w:val="000000"/>
          <w:sz w:val="18"/>
        </w:rPr>
      </w:pPr>
    </w:p>
    <w:p w14:paraId="77A2118E" w14:textId="77777777" w:rsidR="00697BE3" w:rsidRPr="009D7640" w:rsidRDefault="004F67BE" w:rsidP="000B14CA">
      <w:pPr>
        <w:jc w:val="both"/>
        <w:rPr>
          <w:b/>
        </w:rPr>
      </w:pPr>
      <w:r w:rsidRPr="009D7640">
        <w:rPr>
          <w:b/>
        </w:rPr>
        <w:t xml:space="preserve">Exchange of </w:t>
      </w:r>
      <w:r w:rsidR="00697BE3" w:rsidRPr="009D7640">
        <w:rPr>
          <w:b/>
        </w:rPr>
        <w:t>Genetic Traits</w:t>
      </w:r>
    </w:p>
    <w:p w14:paraId="1F8860A3" w14:textId="77777777" w:rsidR="00AE5B2F" w:rsidRPr="009D7640" w:rsidRDefault="00566538" w:rsidP="000B14CA">
      <w:pPr>
        <w:jc w:val="both"/>
      </w:pPr>
      <w:r w:rsidRPr="009D7640">
        <w:t xml:space="preserve">The technical processes to exchange genetic traits for Holstein cattle have been implemented at the </w:t>
      </w:r>
      <w:r w:rsidR="003562E5" w:rsidRPr="009D7640">
        <w:t>Interbull Centre</w:t>
      </w:r>
      <w:r w:rsidRPr="009D7640">
        <w:t>. An agreement on some of the principles and</w:t>
      </w:r>
      <w:r w:rsidR="003562E5" w:rsidRPr="009D7640">
        <w:t xml:space="preserve"> processes </w:t>
      </w:r>
      <w:r w:rsidRPr="009D7640">
        <w:t>will need to be established before the service can be launched. D</w:t>
      </w:r>
      <w:r w:rsidR="005259E2" w:rsidRPr="009D7640">
        <w:t xml:space="preserve">iscussions on this are </w:t>
      </w:r>
      <w:proofErr w:type="spellStart"/>
      <w:r w:rsidR="005259E2" w:rsidRPr="009D7640">
        <w:t>ongoing</w:t>
      </w:r>
      <w:proofErr w:type="spellEnd"/>
      <w:r w:rsidR="005259E2" w:rsidRPr="009D7640">
        <w:t>.</w:t>
      </w:r>
    </w:p>
    <w:p w14:paraId="4DEFFDFE" w14:textId="77777777" w:rsidR="007F7747" w:rsidRPr="00715140" w:rsidRDefault="007F7747" w:rsidP="000B14CA">
      <w:pPr>
        <w:jc w:val="both"/>
        <w:rPr>
          <w:rFonts w:eastAsia="Times New Roman" w:cs="Times New Roman"/>
          <w:color w:val="000000"/>
          <w:sz w:val="18"/>
        </w:rPr>
      </w:pPr>
    </w:p>
    <w:p w14:paraId="0AEFDCA2" w14:textId="77777777" w:rsidR="00E12064" w:rsidRPr="009D7640" w:rsidRDefault="00E12064" w:rsidP="000B14CA">
      <w:pPr>
        <w:jc w:val="both"/>
        <w:rPr>
          <w:b/>
          <w:u w:val="single"/>
        </w:rPr>
      </w:pPr>
      <w:r w:rsidRPr="009D7640">
        <w:rPr>
          <w:b/>
          <w:u w:val="single"/>
        </w:rPr>
        <w:t>Collaborative projects</w:t>
      </w:r>
    </w:p>
    <w:p w14:paraId="2EEFE0C9" w14:textId="77777777" w:rsidR="00AE5B2F" w:rsidRPr="009D7640" w:rsidRDefault="004F67BE" w:rsidP="000B14CA">
      <w:pPr>
        <w:jc w:val="both"/>
        <w:rPr>
          <w:b/>
        </w:rPr>
      </w:pPr>
      <w:r w:rsidRPr="009D7640">
        <w:rPr>
          <w:b/>
        </w:rPr>
        <w:t>“</w:t>
      </w:r>
      <w:proofErr w:type="spellStart"/>
      <w:r w:rsidR="00C81E43" w:rsidRPr="009D7640">
        <w:rPr>
          <w:b/>
        </w:rPr>
        <w:t>SNPMace</w:t>
      </w:r>
      <w:proofErr w:type="spellEnd"/>
      <w:r w:rsidRPr="009D7640">
        <w:rPr>
          <w:b/>
        </w:rPr>
        <w:t>”</w:t>
      </w:r>
    </w:p>
    <w:p w14:paraId="438F3FC2" w14:textId="77777777" w:rsidR="00FE273E" w:rsidRPr="009D7640" w:rsidRDefault="00FE273E" w:rsidP="00D31715">
      <w:pPr>
        <w:jc w:val="both"/>
        <w:rPr>
          <w:rFonts w:cs="Cambria"/>
        </w:rPr>
      </w:pPr>
      <w:r w:rsidRPr="009D7640">
        <w:rPr>
          <w:rFonts w:cs="Cambria"/>
        </w:rPr>
        <w:t xml:space="preserve">During the 2017 Interbull Technical Workshop in Ljubljana in February 2017, a new approach to </w:t>
      </w:r>
      <w:r w:rsidR="00C81E43" w:rsidRPr="009D7640">
        <w:rPr>
          <w:rFonts w:cs="Cambria"/>
        </w:rPr>
        <w:t>combin</w:t>
      </w:r>
      <w:r w:rsidR="00D31715" w:rsidRPr="009D7640">
        <w:rPr>
          <w:rFonts w:cs="Cambria"/>
        </w:rPr>
        <w:t>e</w:t>
      </w:r>
      <w:r w:rsidR="00C81E43" w:rsidRPr="009D7640">
        <w:rPr>
          <w:rFonts w:cs="Cambria"/>
        </w:rPr>
        <w:t xml:space="preserve"> SNP solutions across countries and breeds was introduced by Mike Goddard. Mike Goddard, Interbull </w:t>
      </w:r>
      <w:r w:rsidR="004D7BD6" w:rsidRPr="009D7640">
        <w:rPr>
          <w:rFonts w:cs="Cambria"/>
        </w:rPr>
        <w:t xml:space="preserve">Steering </w:t>
      </w:r>
      <w:r w:rsidR="00C81E43" w:rsidRPr="009D7640">
        <w:rPr>
          <w:rFonts w:cs="Cambria"/>
        </w:rPr>
        <w:t>Committee</w:t>
      </w:r>
      <w:r w:rsidR="004D7BD6" w:rsidRPr="009D7640">
        <w:rPr>
          <w:rFonts w:cs="Cambria"/>
        </w:rPr>
        <w:t xml:space="preserve"> and Technical Committee</w:t>
      </w:r>
      <w:r w:rsidR="00C81E43" w:rsidRPr="009D7640">
        <w:rPr>
          <w:rFonts w:cs="Cambria"/>
        </w:rPr>
        <w:t xml:space="preserve">, the Interbull Centre </w:t>
      </w:r>
      <w:r w:rsidR="00C81E43" w:rsidRPr="009D7640">
        <w:rPr>
          <w:rFonts w:cs="Cambria"/>
        </w:rPr>
        <w:lastRenderedPageBreak/>
        <w:t>and InterGenomics Management Committee have since worked on implementing a feasibility study on this ‘</w:t>
      </w:r>
      <w:proofErr w:type="spellStart"/>
      <w:r w:rsidR="00C81E43" w:rsidRPr="009D7640">
        <w:rPr>
          <w:rFonts w:cs="Cambria"/>
        </w:rPr>
        <w:t>SNPMace</w:t>
      </w:r>
      <w:proofErr w:type="spellEnd"/>
      <w:r w:rsidR="00C81E43" w:rsidRPr="009D7640">
        <w:rPr>
          <w:rFonts w:cs="Cambria"/>
        </w:rPr>
        <w:t>’ model.</w:t>
      </w:r>
    </w:p>
    <w:p w14:paraId="698DCCEA" w14:textId="77777777" w:rsidR="00FE273E" w:rsidRPr="009D7640" w:rsidRDefault="00FE273E" w:rsidP="00FE273E">
      <w:pPr>
        <w:jc w:val="both"/>
        <w:rPr>
          <w:rFonts w:cs="Cambria"/>
          <w:lang w:val="en-US"/>
        </w:rPr>
      </w:pPr>
      <w:r w:rsidRPr="009D7640">
        <w:rPr>
          <w:rFonts w:cs="Cambria"/>
        </w:rPr>
        <w:t>During the Interbull Meetings in Ta</w:t>
      </w:r>
      <w:r w:rsidR="00C81E43" w:rsidRPr="009D7640">
        <w:rPr>
          <w:rFonts w:cs="Cambria"/>
        </w:rPr>
        <w:t xml:space="preserve">llinn, it was clarified that </w:t>
      </w:r>
      <w:proofErr w:type="spellStart"/>
      <w:r w:rsidR="00C81E43" w:rsidRPr="009D7640">
        <w:rPr>
          <w:rFonts w:cs="Cambria"/>
        </w:rPr>
        <w:t>SNPMace</w:t>
      </w:r>
      <w:proofErr w:type="spellEnd"/>
      <w:r w:rsidRPr="009D7640">
        <w:rPr>
          <w:rFonts w:cs="Cambria"/>
        </w:rPr>
        <w:t xml:space="preserve"> potentially provides a good way to integrate foreign information into national genomic models. As such </w:t>
      </w:r>
      <w:proofErr w:type="spellStart"/>
      <w:r w:rsidRPr="009D7640">
        <w:rPr>
          <w:rFonts w:cs="Cambria"/>
        </w:rPr>
        <w:t>SNP</w:t>
      </w:r>
      <w:r w:rsidR="00C81E43" w:rsidRPr="009D7640">
        <w:rPr>
          <w:rFonts w:cs="Cambria"/>
        </w:rPr>
        <w:t>Mace</w:t>
      </w:r>
      <w:proofErr w:type="spellEnd"/>
      <w:r w:rsidRPr="009D7640">
        <w:rPr>
          <w:rFonts w:cs="Cambria"/>
        </w:rPr>
        <w:t xml:space="preserve"> could </w:t>
      </w:r>
      <w:r w:rsidR="00C81E43" w:rsidRPr="009D7640">
        <w:rPr>
          <w:rFonts w:cs="Cambria"/>
        </w:rPr>
        <w:t xml:space="preserve">in the long term </w:t>
      </w:r>
      <w:r w:rsidRPr="009D7640">
        <w:rPr>
          <w:rFonts w:cs="Cambria"/>
        </w:rPr>
        <w:t xml:space="preserve">become part of </w:t>
      </w:r>
      <w:r w:rsidR="00C81E43" w:rsidRPr="009D7640">
        <w:rPr>
          <w:rFonts w:cs="Cambria"/>
        </w:rPr>
        <w:t>the Interbull Centre’s</w:t>
      </w:r>
      <w:r w:rsidRPr="009D7640">
        <w:rPr>
          <w:rFonts w:cs="Cambria"/>
        </w:rPr>
        <w:t xml:space="preserve"> service portfolio. Further</w:t>
      </w:r>
      <w:r w:rsidRPr="009D7640">
        <w:rPr>
          <w:rFonts w:cs="Cambria"/>
          <w:lang w:val="en-US"/>
        </w:rPr>
        <w:t xml:space="preserve"> preparations to implement th</w:t>
      </w:r>
      <w:r w:rsidR="00C81E43" w:rsidRPr="009D7640">
        <w:rPr>
          <w:rFonts w:cs="Cambria"/>
          <w:lang w:val="en-US"/>
        </w:rPr>
        <w:t>is feasibility study</w:t>
      </w:r>
      <w:r w:rsidRPr="009D7640">
        <w:rPr>
          <w:rFonts w:cs="Cambria"/>
          <w:lang w:val="en-US"/>
        </w:rPr>
        <w:t xml:space="preserve"> </w:t>
      </w:r>
      <w:r w:rsidR="00C81E43" w:rsidRPr="009D7640">
        <w:rPr>
          <w:rFonts w:cs="Cambria"/>
          <w:lang w:val="en-US"/>
        </w:rPr>
        <w:t>with the use of Brown Swiss data are taking place.</w:t>
      </w:r>
    </w:p>
    <w:p w14:paraId="7FFB2C3C" w14:textId="77777777" w:rsidR="00544E6C" w:rsidRPr="00715140" w:rsidRDefault="00544E6C" w:rsidP="00FE273E">
      <w:pPr>
        <w:jc w:val="both"/>
        <w:rPr>
          <w:rFonts w:eastAsia="Times New Roman" w:cs="Times New Roman"/>
          <w:color w:val="000000"/>
          <w:sz w:val="18"/>
        </w:rPr>
      </w:pPr>
    </w:p>
    <w:p w14:paraId="61DCE3F8" w14:textId="77777777" w:rsidR="004F67BE" w:rsidRPr="009D7640" w:rsidRDefault="004F67BE" w:rsidP="00FE273E">
      <w:pPr>
        <w:jc w:val="both"/>
        <w:rPr>
          <w:rFonts w:cs="Cambria"/>
          <w:b/>
          <w:lang w:val="en-US"/>
        </w:rPr>
      </w:pPr>
      <w:r w:rsidRPr="009D7640">
        <w:rPr>
          <w:rFonts w:cs="Cambria"/>
          <w:b/>
          <w:lang w:val="en-US"/>
        </w:rPr>
        <w:t>“</w:t>
      </w:r>
      <w:proofErr w:type="spellStart"/>
      <w:r w:rsidRPr="009D7640">
        <w:rPr>
          <w:rFonts w:cs="Cambria"/>
          <w:b/>
          <w:lang w:val="en-US"/>
        </w:rPr>
        <w:t>GenTORE</w:t>
      </w:r>
      <w:proofErr w:type="spellEnd"/>
      <w:r w:rsidRPr="009D7640">
        <w:rPr>
          <w:rFonts w:cs="Cambria"/>
          <w:b/>
          <w:lang w:val="en-US"/>
        </w:rPr>
        <w:t>” and “</w:t>
      </w:r>
      <w:proofErr w:type="spellStart"/>
      <w:r w:rsidRPr="009D7640">
        <w:rPr>
          <w:rFonts w:cs="Cambria"/>
          <w:b/>
          <w:lang w:val="en-US"/>
        </w:rPr>
        <w:t>ReDiverse</w:t>
      </w:r>
      <w:proofErr w:type="spellEnd"/>
      <w:r w:rsidRPr="009D7640">
        <w:rPr>
          <w:rFonts w:cs="Cambria"/>
          <w:b/>
          <w:lang w:val="en-US"/>
        </w:rPr>
        <w:t>”</w:t>
      </w:r>
    </w:p>
    <w:p w14:paraId="722289C4" w14:textId="77777777" w:rsidR="004F67BE" w:rsidRPr="009D7640" w:rsidRDefault="004F67BE" w:rsidP="00D31715">
      <w:pPr>
        <w:jc w:val="both"/>
      </w:pPr>
      <w:r w:rsidRPr="009D7640">
        <w:t>The Interbull Centre</w:t>
      </w:r>
      <w:r w:rsidR="004D7BD6" w:rsidRPr="009D7640">
        <w:t xml:space="preserve"> is </w:t>
      </w:r>
      <w:r w:rsidRPr="009D7640">
        <w:t>involved in the international consortia “</w:t>
      </w:r>
      <w:proofErr w:type="spellStart"/>
      <w:r w:rsidRPr="009D7640">
        <w:t>GenTORE</w:t>
      </w:r>
      <w:proofErr w:type="spellEnd"/>
      <w:r w:rsidRPr="009D7640">
        <w:t>” and “</w:t>
      </w:r>
      <w:proofErr w:type="spellStart"/>
      <w:r w:rsidRPr="009D7640">
        <w:t>ReDiverse</w:t>
      </w:r>
      <w:proofErr w:type="spellEnd"/>
      <w:r w:rsidRPr="009D7640">
        <w:t xml:space="preserve">” </w:t>
      </w:r>
      <w:r w:rsidR="004D7BD6" w:rsidRPr="009D7640">
        <w:t>i</w:t>
      </w:r>
      <w:r w:rsidRPr="009D7640">
        <w:t xml:space="preserve">n which the Centre focuses on providing services to the project (enabling international exchange of data; quality control), and </w:t>
      </w:r>
      <w:r w:rsidR="004D7BD6" w:rsidRPr="009D7640">
        <w:t xml:space="preserve">-in line with </w:t>
      </w:r>
      <w:proofErr w:type="spellStart"/>
      <w:r w:rsidR="004D7BD6" w:rsidRPr="009D7640">
        <w:t>Interbull’s</w:t>
      </w:r>
      <w:proofErr w:type="spellEnd"/>
      <w:r w:rsidR="004D7BD6" w:rsidRPr="009D7640">
        <w:t xml:space="preserve"> strategic plans- </w:t>
      </w:r>
      <w:r w:rsidRPr="009D7640">
        <w:t xml:space="preserve">on developing services to the Interbull Community (several of whom are involved in the projects). More information on: </w:t>
      </w:r>
      <w:hyperlink r:id="rId12" w:history="1">
        <w:r w:rsidRPr="009D7640">
          <w:rPr>
            <w:rStyle w:val="Hyperlink"/>
            <w:color w:val="3366FF"/>
            <w:u w:val="wave"/>
          </w:rPr>
          <w:t>www.interbull.org/ib/gentore</w:t>
        </w:r>
      </w:hyperlink>
      <w:r w:rsidRPr="009D7640">
        <w:t xml:space="preserve"> and </w:t>
      </w:r>
      <w:r w:rsidRPr="009D7640">
        <w:rPr>
          <w:rStyle w:val="Hyperlink"/>
          <w:color w:val="3366FF"/>
          <w:u w:val="wave"/>
        </w:rPr>
        <w:t>www.interbull.org/ib/rediverse</w:t>
      </w:r>
      <w:r w:rsidRPr="009D7640">
        <w:rPr>
          <w:rStyle w:val="Hyperlink"/>
          <w:color w:val="auto"/>
          <w:u w:val="wave"/>
        </w:rPr>
        <w:t>.</w:t>
      </w:r>
    </w:p>
    <w:p w14:paraId="320C1AE4" w14:textId="77777777" w:rsidR="004F67BE" w:rsidRPr="00715140" w:rsidRDefault="004F67BE" w:rsidP="00FE273E">
      <w:pPr>
        <w:jc w:val="both"/>
        <w:rPr>
          <w:rFonts w:eastAsia="Times New Roman" w:cs="Times New Roman"/>
          <w:color w:val="000000"/>
          <w:sz w:val="18"/>
        </w:rPr>
      </w:pPr>
    </w:p>
    <w:p w14:paraId="15706BE1" w14:textId="77777777" w:rsidR="00DF19D3" w:rsidRPr="009D7640" w:rsidRDefault="00DF19D3" w:rsidP="00DF19D3">
      <w:pPr>
        <w:jc w:val="both"/>
        <w:rPr>
          <w:b/>
          <w:u w:val="single"/>
        </w:rPr>
      </w:pPr>
      <w:r w:rsidRPr="009D7640">
        <w:rPr>
          <w:b/>
          <w:u w:val="single"/>
        </w:rPr>
        <w:t>2018 Interbull Service Calendar</w:t>
      </w:r>
    </w:p>
    <w:p w14:paraId="14E7626B" w14:textId="77777777" w:rsidR="00DF19D3" w:rsidRPr="009D7640" w:rsidRDefault="00DF19D3" w:rsidP="00DF19D3">
      <w:pPr>
        <w:jc w:val="both"/>
      </w:pPr>
      <w:r w:rsidRPr="009D7640">
        <w:t xml:space="preserve">The 2018 Service Calendar for dairy evaluations was published in March 2017: </w:t>
      </w:r>
      <w:hyperlink r:id="rId13" w:history="1">
        <w:r w:rsidRPr="009D7640">
          <w:rPr>
            <w:rStyle w:val="Hyperlink"/>
            <w:color w:val="3366FF"/>
            <w:u w:val="wave"/>
          </w:rPr>
          <w:t>www.interbull.org/ib/servicecalendar</w:t>
        </w:r>
      </w:hyperlink>
      <w:r w:rsidRPr="009D7640">
        <w:t xml:space="preserve">. During the Business Meeting in Tallinn, it was explained and re-emphasised that the August 2018 release date will be 7 August (which is the first Tuesday in August). This is not a change of policy on release dates that </w:t>
      </w:r>
      <w:proofErr w:type="gramStart"/>
      <w:r w:rsidRPr="009D7640">
        <w:t>was</w:t>
      </w:r>
      <w:proofErr w:type="gramEnd"/>
      <w:r w:rsidRPr="009D7640">
        <w:t xml:space="preserve"> set in 2009, but a one-off, and from 2019 onwards, the August release dates will be the second Tuesday in August again.</w:t>
      </w:r>
    </w:p>
    <w:p w14:paraId="0BB767E2" w14:textId="77777777" w:rsidR="00DF19D3" w:rsidRPr="00715140" w:rsidRDefault="00DF19D3" w:rsidP="000B14CA">
      <w:pPr>
        <w:jc w:val="both"/>
        <w:rPr>
          <w:rFonts w:eastAsia="Times New Roman" w:cs="Times New Roman"/>
          <w:color w:val="000000"/>
          <w:sz w:val="18"/>
        </w:rPr>
      </w:pPr>
    </w:p>
    <w:p w14:paraId="161907BF" w14:textId="77777777" w:rsidR="002536FF" w:rsidRPr="009D7640" w:rsidRDefault="002536FF" w:rsidP="002536FF">
      <w:pPr>
        <w:jc w:val="both"/>
        <w:rPr>
          <w:b/>
          <w:u w:val="single"/>
        </w:rPr>
      </w:pPr>
      <w:r w:rsidRPr="009D7640">
        <w:rPr>
          <w:b/>
          <w:u w:val="single"/>
        </w:rPr>
        <w:t>Interbull Annual Meetings</w:t>
      </w:r>
    </w:p>
    <w:p w14:paraId="594AD82B" w14:textId="77777777" w:rsidR="00DF19D3" w:rsidRPr="009D7640" w:rsidRDefault="002536FF" w:rsidP="004F67BE">
      <w:pPr>
        <w:pStyle w:val="ListParagraph"/>
        <w:numPr>
          <w:ilvl w:val="0"/>
          <w:numId w:val="29"/>
        </w:numPr>
        <w:jc w:val="both"/>
        <w:rPr>
          <w:b/>
        </w:rPr>
      </w:pPr>
      <w:r w:rsidRPr="009D7640">
        <w:rPr>
          <w:b/>
        </w:rPr>
        <w:t>2018, Auckland, New Zealand</w:t>
      </w:r>
      <w:r w:rsidR="00D437D3" w:rsidRPr="009D7640">
        <w:rPr>
          <w:b/>
        </w:rPr>
        <w:t xml:space="preserve"> (with ICAR &amp; WCGALP)</w:t>
      </w:r>
      <w:r w:rsidRPr="009D7640">
        <w:rPr>
          <w:b/>
        </w:rPr>
        <w:t>: 10-12 February 2018</w:t>
      </w:r>
    </w:p>
    <w:p w14:paraId="2753C2CA" w14:textId="77777777" w:rsidR="00D437D3" w:rsidRPr="009D7640" w:rsidRDefault="00A50B32" w:rsidP="004F67BE">
      <w:pPr>
        <w:pStyle w:val="ListParagraph"/>
        <w:jc w:val="both"/>
      </w:pPr>
      <w:r w:rsidRPr="009D7640">
        <w:t xml:space="preserve">The latest information on the </w:t>
      </w:r>
      <w:r w:rsidR="00C04B6B" w:rsidRPr="009D7640">
        <w:t xml:space="preserve">2018 </w:t>
      </w:r>
      <w:r w:rsidRPr="009D7640">
        <w:t xml:space="preserve">Interbull Annual Meeting is available on </w:t>
      </w:r>
      <w:hyperlink r:id="rId14" w:history="1">
        <w:r w:rsidR="00544E6C" w:rsidRPr="009D7640">
          <w:rPr>
            <w:rStyle w:val="Hyperlink"/>
            <w:color w:val="3366FF"/>
            <w:u w:val="wave"/>
          </w:rPr>
          <w:t>www.interbull.org/ib/2018_annual_meeting</w:t>
        </w:r>
      </w:hyperlink>
      <w:r w:rsidRPr="009D7640">
        <w:rPr>
          <w:rStyle w:val="Hyperlink"/>
          <w:color w:val="auto"/>
          <w:u w:val="wave"/>
        </w:rPr>
        <w:t>.</w:t>
      </w:r>
      <w:r w:rsidRPr="009D7640">
        <w:t xml:space="preserve"> </w:t>
      </w:r>
      <w:r w:rsidR="00566538" w:rsidRPr="009D7640">
        <w:t xml:space="preserve">This includes detailed information on the programme, themes </w:t>
      </w:r>
      <w:r w:rsidR="00D437D3" w:rsidRPr="009D7640">
        <w:t xml:space="preserve">and descriptions </w:t>
      </w:r>
      <w:r w:rsidR="00566538" w:rsidRPr="009D7640">
        <w:t>for the Interbull Open Meeting</w:t>
      </w:r>
      <w:r w:rsidR="00D437D3" w:rsidRPr="009D7640">
        <w:t>.</w:t>
      </w:r>
    </w:p>
    <w:p w14:paraId="536478B4" w14:textId="77777777" w:rsidR="002536FF" w:rsidRPr="009D7640" w:rsidRDefault="00A50B32" w:rsidP="004F67BE">
      <w:pPr>
        <w:pStyle w:val="ListParagraph"/>
        <w:jc w:val="both"/>
      </w:pPr>
      <w:r w:rsidRPr="009D7640">
        <w:t>Registration for the 2018 ICAR, WCGALP and Interbull Meetings is possible</w:t>
      </w:r>
      <w:r w:rsidR="000B14CA" w:rsidRPr="009D7640">
        <w:t xml:space="preserve"> on </w:t>
      </w:r>
      <w:hyperlink r:id="rId15" w:history="1">
        <w:r w:rsidR="000B14CA" w:rsidRPr="009D7640">
          <w:rPr>
            <w:rStyle w:val="Hyperlink"/>
            <w:color w:val="3366FF"/>
            <w:u w:val="wave"/>
          </w:rPr>
          <w:t>www.icar2018.nz</w:t>
        </w:r>
      </w:hyperlink>
      <w:r w:rsidR="000B14CA" w:rsidRPr="009D7640">
        <w:rPr>
          <w:rStyle w:val="Hyperlink"/>
          <w:color w:val="auto"/>
          <w:u w:val="wave"/>
        </w:rPr>
        <w:t xml:space="preserve"> and </w:t>
      </w:r>
      <w:hyperlink r:id="rId16" w:history="1">
        <w:r w:rsidR="00DF19D3" w:rsidRPr="009D7640">
          <w:rPr>
            <w:rStyle w:val="Hyperlink"/>
            <w:color w:val="3366FF"/>
            <w:u w:val="wave"/>
          </w:rPr>
          <w:t>www.wcgalp.com/wcgalp18</w:t>
        </w:r>
      </w:hyperlink>
      <w:r w:rsidR="00436477" w:rsidRPr="009D7640">
        <w:rPr>
          <w:rStyle w:val="Hyperlink"/>
          <w:color w:val="auto"/>
          <w:u w:val="wave"/>
        </w:rPr>
        <w:t>.</w:t>
      </w:r>
    </w:p>
    <w:p w14:paraId="50776981" w14:textId="77777777" w:rsidR="002536FF" w:rsidRPr="009D7640" w:rsidRDefault="002536FF" w:rsidP="004F67BE">
      <w:pPr>
        <w:pStyle w:val="ListParagraph"/>
        <w:numPr>
          <w:ilvl w:val="0"/>
          <w:numId w:val="29"/>
        </w:numPr>
        <w:jc w:val="both"/>
        <w:rPr>
          <w:b/>
        </w:rPr>
      </w:pPr>
      <w:r w:rsidRPr="009D7640">
        <w:rPr>
          <w:b/>
        </w:rPr>
        <w:t xml:space="preserve">2019, Cincinnati, Ohio, </w:t>
      </w:r>
      <w:r w:rsidR="00D437D3" w:rsidRPr="009D7640">
        <w:rPr>
          <w:b/>
        </w:rPr>
        <w:t xml:space="preserve">USA </w:t>
      </w:r>
      <w:r w:rsidRPr="009D7640">
        <w:rPr>
          <w:b/>
        </w:rPr>
        <w:t>(with ADSA</w:t>
      </w:r>
      <w:r w:rsidR="00D437D3" w:rsidRPr="009D7640">
        <w:rPr>
          <w:b/>
        </w:rPr>
        <w:t xml:space="preserve">): </w:t>
      </w:r>
      <w:r w:rsidR="005259E2" w:rsidRPr="009D7640">
        <w:rPr>
          <w:b/>
        </w:rPr>
        <w:t>22-24 June 2018</w:t>
      </w:r>
    </w:p>
    <w:p w14:paraId="10176B15" w14:textId="77777777" w:rsidR="002536FF" w:rsidRPr="009D7640" w:rsidRDefault="002536FF" w:rsidP="004F67BE">
      <w:pPr>
        <w:pStyle w:val="ListParagraph"/>
        <w:numPr>
          <w:ilvl w:val="0"/>
          <w:numId w:val="29"/>
        </w:numPr>
        <w:jc w:val="both"/>
        <w:rPr>
          <w:b/>
        </w:rPr>
      </w:pPr>
      <w:r w:rsidRPr="009D7640">
        <w:rPr>
          <w:b/>
        </w:rPr>
        <w:t>20</w:t>
      </w:r>
      <w:r w:rsidR="005259E2" w:rsidRPr="009D7640">
        <w:rPr>
          <w:b/>
        </w:rPr>
        <w:t xml:space="preserve">20, Leeuwarden, The Netherlands (with ICAR): Interbull Meeting </w:t>
      </w:r>
      <w:r w:rsidR="00D437D3" w:rsidRPr="009D7640">
        <w:rPr>
          <w:b/>
        </w:rPr>
        <w:t xml:space="preserve">dates </w:t>
      </w:r>
      <w:r w:rsidR="005259E2" w:rsidRPr="009D7640">
        <w:rPr>
          <w:b/>
        </w:rPr>
        <w:t>tbc</w:t>
      </w:r>
    </w:p>
    <w:p w14:paraId="6D73C9B6" w14:textId="77777777" w:rsidR="00DF19D3" w:rsidRPr="009D7640" w:rsidRDefault="002536FF" w:rsidP="004F67BE">
      <w:pPr>
        <w:pStyle w:val="ListParagraph"/>
        <w:numPr>
          <w:ilvl w:val="0"/>
          <w:numId w:val="29"/>
        </w:numPr>
        <w:jc w:val="both"/>
        <w:rPr>
          <w:b/>
        </w:rPr>
      </w:pPr>
      <w:r w:rsidRPr="009D7640">
        <w:rPr>
          <w:b/>
        </w:rPr>
        <w:t>2021, Davos,</w:t>
      </w:r>
      <w:r w:rsidR="00FE273E" w:rsidRPr="009D7640">
        <w:rPr>
          <w:b/>
        </w:rPr>
        <w:t xml:space="preserve"> Switzerland</w:t>
      </w:r>
      <w:r w:rsidR="00D437D3" w:rsidRPr="009D7640">
        <w:rPr>
          <w:b/>
        </w:rPr>
        <w:t xml:space="preserve"> (with EAAP)</w:t>
      </w:r>
      <w:r w:rsidR="005259E2" w:rsidRPr="009D7640">
        <w:rPr>
          <w:b/>
        </w:rPr>
        <w:t>: 28-30 August 2021</w:t>
      </w:r>
    </w:p>
    <w:sectPr w:rsidR="00DF19D3" w:rsidRPr="009D7640" w:rsidSect="006952CC">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90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1F0A3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6F538" w14:textId="77777777" w:rsidR="0017583B" w:rsidRDefault="0017583B" w:rsidP="001D58C7">
      <w:r>
        <w:separator/>
      </w:r>
    </w:p>
  </w:endnote>
  <w:endnote w:type="continuationSeparator" w:id="0">
    <w:p w14:paraId="1A889C76" w14:textId="77777777" w:rsidR="0017583B" w:rsidRDefault="0017583B" w:rsidP="001D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Sans Light">
    <w:panose1 w:val="020B0302020104020203"/>
    <w:charset w:val="00"/>
    <w:family w:val="auto"/>
    <w:pitch w:val="variable"/>
    <w:sig w:usb0="80000267" w:usb1="00000000" w:usb2="00000000" w:usb3="00000000" w:csb0="000001F7" w:csb1="00000000"/>
  </w:font>
  <w:font w:name="Monotype Sorts">
    <w:panose1 w:val="01010601010101010101"/>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0EE855" w14:textId="77777777" w:rsidR="004F67BE" w:rsidRDefault="004F67BE" w:rsidP="00947C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4017"/>
      <w:gridCol w:w="1252"/>
      <w:gridCol w:w="4017"/>
    </w:tblGrid>
    <w:tr w:rsidR="004F67BE" w14:paraId="7AB61E1D" w14:textId="77777777" w:rsidTr="00947C2D">
      <w:trPr>
        <w:trHeight w:val="151"/>
      </w:trPr>
      <w:tc>
        <w:tcPr>
          <w:tcW w:w="2250" w:type="pct"/>
          <w:tcBorders>
            <w:top w:val="nil"/>
            <w:left w:val="nil"/>
            <w:bottom w:val="single" w:sz="4" w:space="0" w:color="5B9BD5" w:themeColor="accent1"/>
            <w:right w:val="nil"/>
          </w:tcBorders>
        </w:tcPr>
        <w:p w14:paraId="2BF3E204" w14:textId="77777777" w:rsidR="004F67BE" w:rsidRDefault="004F67BE" w:rsidP="007600EF">
          <w:pPr>
            <w:pStyle w:val="Header"/>
            <w:spacing w:line="276" w:lineRule="auto"/>
            <w:ind w:right="360"/>
            <w:rPr>
              <w:rFonts w:asciiTheme="majorHAnsi" w:eastAsiaTheme="majorEastAsia" w:hAnsiTheme="majorHAnsi" w:cstheme="majorBidi"/>
              <w:b/>
              <w:bCs/>
              <w:color w:val="5B9BD5" w:themeColor="accent1"/>
            </w:rPr>
          </w:pPr>
        </w:p>
      </w:tc>
      <w:tc>
        <w:tcPr>
          <w:tcW w:w="500" w:type="pct"/>
          <w:vMerge w:val="restart"/>
          <w:noWrap/>
          <w:vAlign w:val="center"/>
          <w:hideMark/>
        </w:tcPr>
        <w:p w14:paraId="463284D3" w14:textId="77777777" w:rsidR="004F67BE" w:rsidRDefault="00476511" w:rsidP="00947C2D">
          <w:pPr>
            <w:pStyle w:val="NoSpacing"/>
            <w:spacing w:line="276" w:lineRule="auto"/>
            <w:rPr>
              <w:rFonts w:asciiTheme="majorHAnsi" w:hAnsiTheme="majorHAnsi"/>
              <w:color w:val="2E74B5" w:themeColor="accent1" w:themeShade="BF"/>
            </w:rPr>
          </w:pPr>
          <w:sdt>
            <w:sdtPr>
              <w:rPr>
                <w:rFonts w:ascii="Cambria" w:hAnsi="Cambria"/>
                <w:color w:val="2E74B5" w:themeColor="accent1" w:themeShade="BF"/>
              </w:rPr>
              <w:id w:val="179835412"/>
              <w:placeholder>
                <w:docPart w:val="82DD36F423E28C4286C2972F9AF3C288"/>
              </w:placeholder>
              <w:temporary/>
              <w:showingPlcHdr/>
            </w:sdtPr>
            <w:sdtEndPr/>
            <w:sdtContent>
              <w:r w:rsidR="004F67BE">
                <w:rPr>
                  <w:rFonts w:ascii="Cambria" w:hAnsi="Cambria"/>
                  <w:color w:val="2E74B5" w:themeColor="accent1" w:themeShade="BF"/>
                </w:rPr>
                <w:t>[Type text]</w:t>
              </w:r>
            </w:sdtContent>
          </w:sdt>
        </w:p>
      </w:tc>
      <w:tc>
        <w:tcPr>
          <w:tcW w:w="2250" w:type="pct"/>
          <w:tcBorders>
            <w:top w:val="nil"/>
            <w:left w:val="nil"/>
            <w:bottom w:val="single" w:sz="4" w:space="0" w:color="5B9BD5" w:themeColor="accent1"/>
            <w:right w:val="nil"/>
          </w:tcBorders>
        </w:tcPr>
        <w:p w14:paraId="1B1E7689" w14:textId="77777777" w:rsidR="004F67BE" w:rsidRDefault="004F67BE" w:rsidP="00947C2D">
          <w:pPr>
            <w:pStyle w:val="Header"/>
            <w:spacing w:line="276" w:lineRule="auto"/>
            <w:rPr>
              <w:rFonts w:asciiTheme="majorHAnsi" w:eastAsiaTheme="majorEastAsia" w:hAnsiTheme="majorHAnsi" w:cstheme="majorBidi"/>
              <w:b/>
              <w:bCs/>
              <w:color w:val="5B9BD5" w:themeColor="accent1"/>
            </w:rPr>
          </w:pPr>
        </w:p>
      </w:tc>
    </w:tr>
    <w:tr w:rsidR="004F67BE" w14:paraId="5FA45D01" w14:textId="77777777" w:rsidTr="00947C2D">
      <w:trPr>
        <w:trHeight w:val="150"/>
      </w:trPr>
      <w:tc>
        <w:tcPr>
          <w:tcW w:w="2250" w:type="pct"/>
          <w:tcBorders>
            <w:top w:val="single" w:sz="4" w:space="0" w:color="5B9BD5" w:themeColor="accent1"/>
            <w:left w:val="nil"/>
            <w:bottom w:val="nil"/>
            <w:right w:val="nil"/>
          </w:tcBorders>
        </w:tcPr>
        <w:p w14:paraId="37AE2F27" w14:textId="77777777" w:rsidR="004F67BE" w:rsidRDefault="004F67BE" w:rsidP="00947C2D">
          <w:pPr>
            <w:pStyle w:val="Header"/>
            <w:spacing w:line="276" w:lineRule="auto"/>
            <w:rPr>
              <w:rFonts w:asciiTheme="majorHAnsi" w:eastAsiaTheme="majorEastAsia" w:hAnsiTheme="majorHAnsi" w:cstheme="majorBidi"/>
              <w:b/>
              <w:bCs/>
              <w:color w:val="5B9BD5" w:themeColor="accent1"/>
            </w:rPr>
          </w:pPr>
        </w:p>
      </w:tc>
      <w:tc>
        <w:tcPr>
          <w:tcW w:w="0" w:type="auto"/>
          <w:vMerge/>
          <w:vAlign w:val="center"/>
          <w:hideMark/>
        </w:tcPr>
        <w:p w14:paraId="3053C54F" w14:textId="77777777" w:rsidR="004F67BE" w:rsidRDefault="004F67BE" w:rsidP="00947C2D">
          <w:pPr>
            <w:rPr>
              <w:rFonts w:asciiTheme="majorHAnsi" w:hAnsiTheme="majorHAnsi"/>
              <w:color w:val="2E74B5" w:themeColor="accent1" w:themeShade="BF"/>
              <w:sz w:val="22"/>
              <w:szCs w:val="22"/>
            </w:rPr>
          </w:pPr>
        </w:p>
      </w:tc>
      <w:tc>
        <w:tcPr>
          <w:tcW w:w="2250" w:type="pct"/>
          <w:tcBorders>
            <w:top w:val="single" w:sz="4" w:space="0" w:color="5B9BD5" w:themeColor="accent1"/>
            <w:left w:val="nil"/>
            <w:bottom w:val="nil"/>
            <w:right w:val="nil"/>
          </w:tcBorders>
        </w:tcPr>
        <w:p w14:paraId="18C52EE2" w14:textId="77777777" w:rsidR="004F67BE" w:rsidRDefault="004F67BE" w:rsidP="00947C2D">
          <w:pPr>
            <w:pStyle w:val="Header"/>
            <w:spacing w:line="276" w:lineRule="auto"/>
            <w:rPr>
              <w:rFonts w:asciiTheme="majorHAnsi" w:eastAsiaTheme="majorEastAsia" w:hAnsiTheme="majorHAnsi" w:cstheme="majorBidi"/>
              <w:b/>
              <w:bCs/>
              <w:color w:val="5B9BD5" w:themeColor="accent1"/>
            </w:rPr>
          </w:pPr>
        </w:p>
      </w:tc>
    </w:tr>
  </w:tbl>
  <w:p w14:paraId="3F90E573" w14:textId="77777777" w:rsidR="004F67BE" w:rsidRDefault="004F67B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8BDB7C" w14:textId="77777777" w:rsidR="004F67BE" w:rsidRDefault="004F67BE" w:rsidP="00947C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6511">
      <w:rPr>
        <w:rStyle w:val="PageNumber"/>
        <w:noProof/>
      </w:rPr>
      <w:t>3</w: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2305"/>
      <w:gridCol w:w="4673"/>
      <w:gridCol w:w="2308"/>
    </w:tblGrid>
    <w:tr w:rsidR="004F67BE" w14:paraId="3E03E88E" w14:textId="77777777" w:rsidTr="006952CC">
      <w:trPr>
        <w:trHeight w:val="170"/>
      </w:trPr>
      <w:tc>
        <w:tcPr>
          <w:tcW w:w="1343" w:type="pct"/>
          <w:tcBorders>
            <w:left w:val="nil"/>
            <w:bottom w:val="single" w:sz="4" w:space="0" w:color="5B9BD5" w:themeColor="accent1"/>
            <w:right w:val="nil"/>
          </w:tcBorders>
        </w:tcPr>
        <w:p w14:paraId="526FE60F" w14:textId="77777777" w:rsidR="004F67BE" w:rsidRDefault="004F67BE" w:rsidP="007600EF">
          <w:pPr>
            <w:pStyle w:val="Header"/>
            <w:spacing w:line="276" w:lineRule="auto"/>
            <w:ind w:right="360"/>
            <w:rPr>
              <w:rFonts w:asciiTheme="majorHAnsi" w:eastAsiaTheme="majorEastAsia" w:hAnsiTheme="majorHAnsi" w:cstheme="majorBidi"/>
              <w:b/>
              <w:bCs/>
              <w:color w:val="5B9BD5" w:themeColor="accent1"/>
            </w:rPr>
          </w:pPr>
        </w:p>
      </w:tc>
      <w:tc>
        <w:tcPr>
          <w:tcW w:w="2313" w:type="pct"/>
          <w:vMerge w:val="restart"/>
          <w:noWrap/>
          <w:vAlign w:val="center"/>
          <w:hideMark/>
        </w:tcPr>
        <w:p w14:paraId="29D9A844" w14:textId="77777777" w:rsidR="004F67BE" w:rsidRDefault="004F67BE" w:rsidP="000D36AD">
          <w:pPr>
            <w:pStyle w:val="NoSpacing"/>
            <w:spacing w:line="276" w:lineRule="auto"/>
            <w:rPr>
              <w:rFonts w:asciiTheme="majorHAnsi" w:hAnsiTheme="majorHAnsi"/>
              <w:color w:val="2E74B5" w:themeColor="accent1" w:themeShade="BF"/>
            </w:rPr>
          </w:pPr>
          <w:proofErr w:type="spellStart"/>
          <w:r>
            <w:rPr>
              <w:rFonts w:ascii="Cambria" w:hAnsi="Cambria"/>
              <w:color w:val="2E74B5" w:themeColor="accent1" w:themeShade="BF"/>
            </w:rPr>
            <w:t>Interbull</w:t>
          </w:r>
          <w:proofErr w:type="spellEnd"/>
          <w:r>
            <w:rPr>
              <w:rFonts w:ascii="Cambria" w:hAnsi="Cambria"/>
              <w:color w:val="2E74B5" w:themeColor="accent1" w:themeShade="BF"/>
            </w:rPr>
            <w:t xml:space="preserve"> Executive Summary May-August 2017</w:t>
          </w:r>
        </w:p>
      </w:tc>
      <w:tc>
        <w:tcPr>
          <w:tcW w:w="1344" w:type="pct"/>
          <w:tcBorders>
            <w:left w:val="nil"/>
            <w:bottom w:val="single" w:sz="4" w:space="0" w:color="5B9BD5" w:themeColor="accent1"/>
            <w:right w:val="nil"/>
          </w:tcBorders>
        </w:tcPr>
        <w:p w14:paraId="1E18F1E0" w14:textId="77777777" w:rsidR="004F67BE" w:rsidRPr="004D7BD6" w:rsidRDefault="004F67BE" w:rsidP="00947C2D">
          <w:pPr>
            <w:pStyle w:val="Header"/>
            <w:spacing w:line="276" w:lineRule="auto"/>
            <w:rPr>
              <w:rFonts w:asciiTheme="majorHAnsi" w:eastAsiaTheme="majorEastAsia" w:hAnsiTheme="majorHAnsi" w:cstheme="majorBidi"/>
              <w:b/>
              <w:bCs/>
              <w:color w:val="5B9BD5" w:themeColor="accent1"/>
            </w:rPr>
          </w:pPr>
        </w:p>
      </w:tc>
    </w:tr>
    <w:tr w:rsidR="004F67BE" w14:paraId="3B80407B" w14:textId="77777777" w:rsidTr="006952CC">
      <w:trPr>
        <w:trHeight w:val="169"/>
      </w:trPr>
      <w:tc>
        <w:tcPr>
          <w:tcW w:w="1343" w:type="pct"/>
          <w:tcBorders>
            <w:top w:val="single" w:sz="4" w:space="0" w:color="5B9BD5" w:themeColor="accent1"/>
            <w:left w:val="nil"/>
            <w:right w:val="nil"/>
          </w:tcBorders>
        </w:tcPr>
        <w:p w14:paraId="36FD62AF" w14:textId="77777777" w:rsidR="004F67BE" w:rsidRPr="004D7BD6" w:rsidRDefault="004F67BE" w:rsidP="00947C2D">
          <w:pPr>
            <w:pStyle w:val="Header"/>
            <w:spacing w:line="276" w:lineRule="auto"/>
            <w:rPr>
              <w:rFonts w:asciiTheme="majorHAnsi" w:eastAsiaTheme="majorEastAsia" w:hAnsiTheme="majorHAnsi" w:cstheme="majorBidi"/>
              <w:b/>
              <w:bCs/>
              <w:color w:val="5B9BD5" w:themeColor="accent1"/>
            </w:rPr>
          </w:pPr>
        </w:p>
      </w:tc>
      <w:tc>
        <w:tcPr>
          <w:tcW w:w="0" w:type="auto"/>
          <w:vMerge/>
          <w:vAlign w:val="center"/>
          <w:hideMark/>
        </w:tcPr>
        <w:p w14:paraId="31BF97E9" w14:textId="77777777" w:rsidR="004F67BE" w:rsidRDefault="004F67BE" w:rsidP="00947C2D">
          <w:pPr>
            <w:rPr>
              <w:rFonts w:asciiTheme="majorHAnsi" w:hAnsiTheme="majorHAnsi"/>
              <w:color w:val="2E74B5" w:themeColor="accent1" w:themeShade="BF"/>
              <w:sz w:val="22"/>
              <w:szCs w:val="22"/>
            </w:rPr>
          </w:pPr>
        </w:p>
      </w:tc>
      <w:tc>
        <w:tcPr>
          <w:tcW w:w="1344" w:type="pct"/>
          <w:tcBorders>
            <w:top w:val="single" w:sz="4" w:space="0" w:color="5B9BD5" w:themeColor="accent1"/>
            <w:left w:val="nil"/>
            <w:right w:val="nil"/>
          </w:tcBorders>
        </w:tcPr>
        <w:p w14:paraId="1E33924C" w14:textId="77777777" w:rsidR="004F67BE" w:rsidRPr="004D7BD6" w:rsidRDefault="004F67BE" w:rsidP="00947C2D">
          <w:pPr>
            <w:pStyle w:val="Header"/>
            <w:spacing w:line="276" w:lineRule="auto"/>
            <w:rPr>
              <w:rFonts w:asciiTheme="majorHAnsi" w:eastAsiaTheme="majorEastAsia" w:hAnsiTheme="majorHAnsi" w:cstheme="majorBidi"/>
              <w:b/>
              <w:bCs/>
              <w:color w:val="5B9BD5" w:themeColor="accent1"/>
            </w:rPr>
          </w:pPr>
        </w:p>
      </w:tc>
    </w:tr>
  </w:tbl>
  <w:p w14:paraId="4236847A" w14:textId="77777777" w:rsidR="004F67BE" w:rsidRPr="004D7BD6" w:rsidRDefault="004F67BE" w:rsidP="00303C8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9A402C" w14:textId="77777777" w:rsidR="004F67BE" w:rsidRDefault="004F67BE">
    <w:pPr>
      <w:pStyle w:val="Footer"/>
    </w:pPr>
    <w:r>
      <w:rPr>
        <w:noProof/>
        <w:lang w:val="en-US"/>
      </w:rPr>
      <w:drawing>
        <wp:inline distT="0" distB="0" distL="0" distR="0" wp14:anchorId="57C88EAA" wp14:editId="4415EE18">
          <wp:extent cx="5760720" cy="311785"/>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31178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E3718" w14:textId="77777777" w:rsidR="0017583B" w:rsidRDefault="0017583B" w:rsidP="001D58C7">
      <w:r>
        <w:separator/>
      </w:r>
    </w:p>
  </w:footnote>
  <w:footnote w:type="continuationSeparator" w:id="0">
    <w:p w14:paraId="6A966BA5" w14:textId="77777777" w:rsidR="0017583B" w:rsidRDefault="0017583B" w:rsidP="001D58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2CA282" w14:textId="77777777" w:rsidR="009D7640" w:rsidRDefault="00476511">
    <w:pPr>
      <w:pStyle w:val="Header"/>
    </w:pPr>
    <w:r>
      <w:rPr>
        <w:noProof/>
      </w:rPr>
      <w:pict w14:anchorId="003C408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9.55pt;height:159.85pt;rotation:315;z-index:-251655168;mso-wrap-edited:f;mso-position-horizontal:center;mso-position-horizontal-relative:margin;mso-position-vertical:center;mso-position-vertical-relative:margin" wrapcoords="21397 5374 17949 5374 17712 5577 16833 5273 14873 5374 14670 5476 14569 5780 12101 5678 11661 4664 11290 5476 11019 6388 10242 11053 8349 6388 7808 5171 7538 5374 6050 5374 5746 5476 5611 5678 5577 6185 5577 10546 3887 6692 3278 5374 3109 5678 2873 5476 2230 5374 1419 5374 777 5476 676 5780 540 6997 642 16022 912 16833 2332 16935 3042 16732 3549 16225 4022 15312 4394 14095 4800 15211 5983 17239 6084 16935 6321 16833 6321 16630 6354 13081 6726 11864 8484 17036 8991 16833 9092 16630 10005 17036 10174 16529 10614 14197 12000 13994 12676 15921 13588 17442 13892 16630 13757 15515 13453 13690 14163 15718 15076 17442 15346 16630 15380 16326 15414 12574 16022 12067 16698 12067 16833 12270 17171 11763 17273 11459 18388 14704 19673 17442 19977 16833 20011 16428 20011 8214 20416 6997 21126 6895 21498 6794 21566 6591 21566 5983 21397 5374" fillcolor="#dbdbdb [1302]"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62F249" w14:textId="77777777" w:rsidR="009D7640" w:rsidRDefault="00476511">
    <w:pPr>
      <w:pStyle w:val="Header"/>
    </w:pPr>
    <w:r>
      <w:rPr>
        <w:noProof/>
      </w:rPr>
      <w:pict w14:anchorId="2285379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9.55pt;height:159.85pt;rotation:315;z-index:-251657216;mso-wrap-edited:f;mso-position-horizontal:center;mso-position-horizontal-relative:margin;mso-position-vertical:center;mso-position-vertical-relative:margin" wrapcoords="21397 5374 17949 5374 17712 5577 16833 5273 14873 5374 14670 5476 14569 5780 12101 5678 11661 4664 11290 5476 11019 6388 10242 11053 8349 6388 7808 5171 7538 5374 6050 5374 5746 5476 5611 5678 5577 6185 5577 10546 3887 6692 3278 5374 3109 5678 2873 5476 2230 5374 1419 5374 777 5476 676 5780 540 6997 642 16022 912 16833 2332 16935 3042 16732 3549 16225 4022 15312 4394 14095 4800 15211 5983 17239 6084 16935 6321 16833 6321 16630 6354 13081 6726 11864 8484 17036 8991 16833 9092 16630 10005 17036 10174 16529 10614 14197 12000 13994 12676 15921 13588 17442 13892 16630 13757 15515 13453 13690 14163 15718 15076 17442 15346 16630 15380 16326 15414 12574 16022 12067 16698 12067 16833 12270 17171 11763 17273 11459 18388 14704 19673 17442 19977 16833 20011 16428 20011 8214 20416 6997 21126 6895 21498 6794 21566 6591 21566 5983 21397 5374" fillcolor="#dbdbdb [1302]"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9055FD" w14:textId="77777777" w:rsidR="004F67BE" w:rsidRDefault="00476511">
    <w:pPr>
      <w:pStyle w:val="Header"/>
    </w:pPr>
    <w:r>
      <w:rPr>
        <w:noProof/>
      </w:rPr>
      <w:pict w14:anchorId="6BB36C6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9.55pt;height:159.85pt;rotation:315;z-index:-251653120;mso-wrap-edited:f;mso-position-horizontal:center;mso-position-horizontal-relative:margin;mso-position-vertical:center;mso-position-vertical-relative:margin" wrapcoords="21397 5374 17949 5374 17712 5577 16833 5273 14873 5374 14670 5476 14569 5780 12101 5678 11661 4664 11290 5476 11019 6388 10242 11053 8349 6388 7808 5171 7538 5374 6050 5374 5746 5476 5611 5678 5577 6185 5577 10546 3887 6692 3278 5374 3109 5678 2873 5476 2230 5374 1419 5374 777 5476 676 5780 540 6997 642 16022 912 16833 2332 16935 3042 16732 3549 16225 4022 15312 4394 14095 4800 15211 5983 17239 6084 16935 6321 16833 6321 16630 6354 13081 6726 11864 8484 17036 8991 16833 9092 16630 10005 17036 10174 16529 10614 14197 12000 13994 12676 15921 13588 17442 13892 16630 13757 15515 13453 13690 14163 15718 15076 17442 15346 16630 15380 16326 15414 12574 16022 12067 16698 12067 16833 12270 17171 11763 17273 11459 18388 14704 19673 17442 19977 16833 20011 16428 20011 8214 20416 6997 21126 6895 21498 6794 21566 6591 21566 5983 21397 5374" fillcolor="#dbdbdb [1302]" stroked="f">
          <v:textpath style="font-family:&quot;Calibri&quot;;font-size:1pt" string="DRAFT"/>
          <w10:wrap anchorx="margin" anchory="margin"/>
        </v:shape>
      </w:pict>
    </w:r>
    <w:r w:rsidR="004F67BE">
      <w:rPr>
        <w:noProof/>
        <w:lang w:val="en-US"/>
      </w:rPr>
      <w:drawing>
        <wp:inline distT="0" distB="0" distL="0" distR="0" wp14:anchorId="5D53C3DA" wp14:editId="718D60D4">
          <wp:extent cx="5760720" cy="1222375"/>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22237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numPicBullet w:numPicBulletId="1">
    <w:pict>
      <v:shape id="_x0000_i1063" type="#_x0000_t75" style="width:3in;height:3in" o:bullet="t"/>
    </w:pict>
  </w:numPicBullet>
  <w:numPicBullet w:numPicBulletId="2">
    <w:pict>
      <v:shape id="_x0000_i1064" type="#_x0000_t75" style="width:3in;height:3in" o:bullet="t"/>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F57E6"/>
    <w:multiLevelType w:val="multilevel"/>
    <w:tmpl w:val="A8B83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2D1A0B"/>
    <w:multiLevelType w:val="multilevel"/>
    <w:tmpl w:val="9E48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64E71"/>
    <w:multiLevelType w:val="hybridMultilevel"/>
    <w:tmpl w:val="01B6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666225"/>
    <w:multiLevelType w:val="hybridMultilevel"/>
    <w:tmpl w:val="0332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C669D"/>
    <w:multiLevelType w:val="hybridMultilevel"/>
    <w:tmpl w:val="F84C1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433BD"/>
    <w:multiLevelType w:val="multilevel"/>
    <w:tmpl w:val="1F02E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9566FB"/>
    <w:multiLevelType w:val="hybridMultilevel"/>
    <w:tmpl w:val="DA663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5B71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86C4118"/>
    <w:multiLevelType w:val="hybridMultilevel"/>
    <w:tmpl w:val="072C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EA25C9"/>
    <w:multiLevelType w:val="hybridMultilevel"/>
    <w:tmpl w:val="793EA2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091932"/>
    <w:multiLevelType w:val="hybridMultilevel"/>
    <w:tmpl w:val="B6AA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147078"/>
    <w:multiLevelType w:val="multilevel"/>
    <w:tmpl w:val="FCD28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0B0BFF"/>
    <w:multiLevelType w:val="multilevel"/>
    <w:tmpl w:val="DA708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936C0A"/>
    <w:multiLevelType w:val="hybridMultilevel"/>
    <w:tmpl w:val="F5DCA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33CFA"/>
    <w:multiLevelType w:val="multilevel"/>
    <w:tmpl w:val="2B3C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FD4483"/>
    <w:multiLevelType w:val="hybridMultilevel"/>
    <w:tmpl w:val="0A860B04"/>
    <w:lvl w:ilvl="0" w:tplc="E3E8E6CC">
      <w:start w:val="1"/>
      <w:numFmt w:val="bullet"/>
      <w:lvlText w:val="•"/>
      <w:lvlJc w:val="left"/>
      <w:pPr>
        <w:tabs>
          <w:tab w:val="num" w:pos="720"/>
        </w:tabs>
        <w:ind w:left="720" w:hanging="360"/>
      </w:pPr>
      <w:rPr>
        <w:rFonts w:ascii="Gill Sans Light" w:hAnsi="Gill Sans Light" w:hint="default"/>
      </w:rPr>
    </w:lvl>
    <w:lvl w:ilvl="1" w:tplc="C58C0516" w:tentative="1">
      <w:start w:val="1"/>
      <w:numFmt w:val="bullet"/>
      <w:lvlText w:val="•"/>
      <w:lvlJc w:val="left"/>
      <w:pPr>
        <w:tabs>
          <w:tab w:val="num" w:pos="1440"/>
        </w:tabs>
        <w:ind w:left="1440" w:hanging="360"/>
      </w:pPr>
      <w:rPr>
        <w:rFonts w:ascii="Gill Sans Light" w:hAnsi="Gill Sans Light" w:hint="default"/>
      </w:rPr>
    </w:lvl>
    <w:lvl w:ilvl="2" w:tplc="61F6B266" w:tentative="1">
      <w:start w:val="1"/>
      <w:numFmt w:val="bullet"/>
      <w:lvlText w:val="•"/>
      <w:lvlJc w:val="left"/>
      <w:pPr>
        <w:tabs>
          <w:tab w:val="num" w:pos="2160"/>
        </w:tabs>
        <w:ind w:left="2160" w:hanging="360"/>
      </w:pPr>
      <w:rPr>
        <w:rFonts w:ascii="Gill Sans Light" w:hAnsi="Gill Sans Light" w:hint="default"/>
      </w:rPr>
    </w:lvl>
    <w:lvl w:ilvl="3" w:tplc="866C4D20" w:tentative="1">
      <w:start w:val="1"/>
      <w:numFmt w:val="bullet"/>
      <w:lvlText w:val="•"/>
      <w:lvlJc w:val="left"/>
      <w:pPr>
        <w:tabs>
          <w:tab w:val="num" w:pos="2880"/>
        </w:tabs>
        <w:ind w:left="2880" w:hanging="360"/>
      </w:pPr>
      <w:rPr>
        <w:rFonts w:ascii="Gill Sans Light" w:hAnsi="Gill Sans Light" w:hint="default"/>
      </w:rPr>
    </w:lvl>
    <w:lvl w:ilvl="4" w:tplc="5178DFD6" w:tentative="1">
      <w:start w:val="1"/>
      <w:numFmt w:val="bullet"/>
      <w:lvlText w:val="•"/>
      <w:lvlJc w:val="left"/>
      <w:pPr>
        <w:tabs>
          <w:tab w:val="num" w:pos="3600"/>
        </w:tabs>
        <w:ind w:left="3600" w:hanging="360"/>
      </w:pPr>
      <w:rPr>
        <w:rFonts w:ascii="Gill Sans Light" w:hAnsi="Gill Sans Light" w:hint="default"/>
      </w:rPr>
    </w:lvl>
    <w:lvl w:ilvl="5" w:tplc="918881C8" w:tentative="1">
      <w:start w:val="1"/>
      <w:numFmt w:val="bullet"/>
      <w:lvlText w:val="•"/>
      <w:lvlJc w:val="left"/>
      <w:pPr>
        <w:tabs>
          <w:tab w:val="num" w:pos="4320"/>
        </w:tabs>
        <w:ind w:left="4320" w:hanging="360"/>
      </w:pPr>
      <w:rPr>
        <w:rFonts w:ascii="Gill Sans Light" w:hAnsi="Gill Sans Light" w:hint="default"/>
      </w:rPr>
    </w:lvl>
    <w:lvl w:ilvl="6" w:tplc="3FDA2118" w:tentative="1">
      <w:start w:val="1"/>
      <w:numFmt w:val="bullet"/>
      <w:lvlText w:val="•"/>
      <w:lvlJc w:val="left"/>
      <w:pPr>
        <w:tabs>
          <w:tab w:val="num" w:pos="5040"/>
        </w:tabs>
        <w:ind w:left="5040" w:hanging="360"/>
      </w:pPr>
      <w:rPr>
        <w:rFonts w:ascii="Gill Sans Light" w:hAnsi="Gill Sans Light" w:hint="default"/>
      </w:rPr>
    </w:lvl>
    <w:lvl w:ilvl="7" w:tplc="15BC5612" w:tentative="1">
      <w:start w:val="1"/>
      <w:numFmt w:val="bullet"/>
      <w:lvlText w:val="•"/>
      <w:lvlJc w:val="left"/>
      <w:pPr>
        <w:tabs>
          <w:tab w:val="num" w:pos="5760"/>
        </w:tabs>
        <w:ind w:left="5760" w:hanging="360"/>
      </w:pPr>
      <w:rPr>
        <w:rFonts w:ascii="Gill Sans Light" w:hAnsi="Gill Sans Light" w:hint="default"/>
      </w:rPr>
    </w:lvl>
    <w:lvl w:ilvl="8" w:tplc="857C7BCC" w:tentative="1">
      <w:start w:val="1"/>
      <w:numFmt w:val="bullet"/>
      <w:lvlText w:val="•"/>
      <w:lvlJc w:val="left"/>
      <w:pPr>
        <w:tabs>
          <w:tab w:val="num" w:pos="6480"/>
        </w:tabs>
        <w:ind w:left="6480" w:hanging="360"/>
      </w:pPr>
      <w:rPr>
        <w:rFonts w:ascii="Gill Sans Light" w:hAnsi="Gill Sans Light" w:hint="default"/>
      </w:rPr>
    </w:lvl>
  </w:abstractNum>
  <w:abstractNum w:abstractNumId="17">
    <w:nsid w:val="586B5BD9"/>
    <w:multiLevelType w:val="multilevel"/>
    <w:tmpl w:val="C51A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54631"/>
    <w:multiLevelType w:val="hybridMultilevel"/>
    <w:tmpl w:val="2B1428AC"/>
    <w:lvl w:ilvl="0" w:tplc="A0B48A2A">
      <w:start w:val="1"/>
      <w:numFmt w:val="bullet"/>
      <w:lvlText w:val=""/>
      <w:lvlJc w:val="left"/>
      <w:pPr>
        <w:tabs>
          <w:tab w:val="num" w:pos="720"/>
        </w:tabs>
        <w:ind w:left="720" w:hanging="360"/>
      </w:pPr>
      <w:rPr>
        <w:rFonts w:ascii="Monotype Sorts" w:hAnsi="Monotype Sorts" w:hint="default"/>
      </w:rPr>
    </w:lvl>
    <w:lvl w:ilvl="1" w:tplc="F4BC6AB2">
      <w:numFmt w:val="bullet"/>
      <w:lvlText w:val="–"/>
      <w:lvlJc w:val="left"/>
      <w:pPr>
        <w:tabs>
          <w:tab w:val="num" w:pos="1440"/>
        </w:tabs>
        <w:ind w:left="1440" w:hanging="360"/>
      </w:pPr>
      <w:rPr>
        <w:rFonts w:ascii="Times" w:hAnsi="Times" w:hint="default"/>
      </w:rPr>
    </w:lvl>
    <w:lvl w:ilvl="2" w:tplc="9F66B2A2" w:tentative="1">
      <w:start w:val="1"/>
      <w:numFmt w:val="bullet"/>
      <w:lvlText w:val=""/>
      <w:lvlJc w:val="left"/>
      <w:pPr>
        <w:tabs>
          <w:tab w:val="num" w:pos="2160"/>
        </w:tabs>
        <w:ind w:left="2160" w:hanging="360"/>
      </w:pPr>
      <w:rPr>
        <w:rFonts w:ascii="Monotype Sorts" w:hAnsi="Monotype Sorts" w:hint="default"/>
      </w:rPr>
    </w:lvl>
    <w:lvl w:ilvl="3" w:tplc="99143EAA" w:tentative="1">
      <w:start w:val="1"/>
      <w:numFmt w:val="bullet"/>
      <w:lvlText w:val=""/>
      <w:lvlJc w:val="left"/>
      <w:pPr>
        <w:tabs>
          <w:tab w:val="num" w:pos="2880"/>
        </w:tabs>
        <w:ind w:left="2880" w:hanging="360"/>
      </w:pPr>
      <w:rPr>
        <w:rFonts w:ascii="Monotype Sorts" w:hAnsi="Monotype Sorts" w:hint="default"/>
      </w:rPr>
    </w:lvl>
    <w:lvl w:ilvl="4" w:tplc="5516B8F0" w:tentative="1">
      <w:start w:val="1"/>
      <w:numFmt w:val="bullet"/>
      <w:lvlText w:val=""/>
      <w:lvlJc w:val="left"/>
      <w:pPr>
        <w:tabs>
          <w:tab w:val="num" w:pos="3600"/>
        </w:tabs>
        <w:ind w:left="3600" w:hanging="360"/>
      </w:pPr>
      <w:rPr>
        <w:rFonts w:ascii="Monotype Sorts" w:hAnsi="Monotype Sorts" w:hint="default"/>
      </w:rPr>
    </w:lvl>
    <w:lvl w:ilvl="5" w:tplc="6F081220" w:tentative="1">
      <w:start w:val="1"/>
      <w:numFmt w:val="bullet"/>
      <w:lvlText w:val=""/>
      <w:lvlJc w:val="left"/>
      <w:pPr>
        <w:tabs>
          <w:tab w:val="num" w:pos="4320"/>
        </w:tabs>
        <w:ind w:left="4320" w:hanging="360"/>
      </w:pPr>
      <w:rPr>
        <w:rFonts w:ascii="Monotype Sorts" w:hAnsi="Monotype Sorts" w:hint="default"/>
      </w:rPr>
    </w:lvl>
    <w:lvl w:ilvl="6" w:tplc="B824B3CC" w:tentative="1">
      <w:start w:val="1"/>
      <w:numFmt w:val="bullet"/>
      <w:lvlText w:val=""/>
      <w:lvlJc w:val="left"/>
      <w:pPr>
        <w:tabs>
          <w:tab w:val="num" w:pos="5040"/>
        </w:tabs>
        <w:ind w:left="5040" w:hanging="360"/>
      </w:pPr>
      <w:rPr>
        <w:rFonts w:ascii="Monotype Sorts" w:hAnsi="Monotype Sorts" w:hint="default"/>
      </w:rPr>
    </w:lvl>
    <w:lvl w:ilvl="7" w:tplc="12665756" w:tentative="1">
      <w:start w:val="1"/>
      <w:numFmt w:val="bullet"/>
      <w:lvlText w:val=""/>
      <w:lvlJc w:val="left"/>
      <w:pPr>
        <w:tabs>
          <w:tab w:val="num" w:pos="5760"/>
        </w:tabs>
        <w:ind w:left="5760" w:hanging="360"/>
      </w:pPr>
      <w:rPr>
        <w:rFonts w:ascii="Monotype Sorts" w:hAnsi="Monotype Sorts" w:hint="default"/>
      </w:rPr>
    </w:lvl>
    <w:lvl w:ilvl="8" w:tplc="0478B138" w:tentative="1">
      <w:start w:val="1"/>
      <w:numFmt w:val="bullet"/>
      <w:lvlText w:val=""/>
      <w:lvlJc w:val="left"/>
      <w:pPr>
        <w:tabs>
          <w:tab w:val="num" w:pos="6480"/>
        </w:tabs>
        <w:ind w:left="6480" w:hanging="360"/>
      </w:pPr>
      <w:rPr>
        <w:rFonts w:ascii="Monotype Sorts" w:hAnsi="Monotype Sorts" w:hint="default"/>
      </w:rPr>
    </w:lvl>
  </w:abstractNum>
  <w:abstractNum w:abstractNumId="19">
    <w:nsid w:val="5F3843B9"/>
    <w:multiLevelType w:val="hybridMultilevel"/>
    <w:tmpl w:val="B73E3668"/>
    <w:lvl w:ilvl="0" w:tplc="A2D69A1E">
      <w:start w:val="1"/>
      <w:numFmt w:val="bullet"/>
      <w:lvlText w:val="-"/>
      <w:lvlJc w:val="left"/>
      <w:pPr>
        <w:tabs>
          <w:tab w:val="num" w:pos="720"/>
        </w:tabs>
        <w:ind w:left="720" w:hanging="360"/>
      </w:pPr>
      <w:rPr>
        <w:rFonts w:ascii="Times" w:hAnsi="Times" w:hint="default"/>
      </w:rPr>
    </w:lvl>
    <w:lvl w:ilvl="1" w:tplc="FF5286DA">
      <w:start w:val="1"/>
      <w:numFmt w:val="bullet"/>
      <w:lvlText w:val="-"/>
      <w:lvlJc w:val="left"/>
      <w:pPr>
        <w:tabs>
          <w:tab w:val="num" w:pos="1440"/>
        </w:tabs>
        <w:ind w:left="1440" w:hanging="360"/>
      </w:pPr>
      <w:rPr>
        <w:rFonts w:ascii="Times" w:hAnsi="Times" w:hint="default"/>
      </w:rPr>
    </w:lvl>
    <w:lvl w:ilvl="2" w:tplc="01624774" w:tentative="1">
      <w:start w:val="1"/>
      <w:numFmt w:val="bullet"/>
      <w:lvlText w:val="-"/>
      <w:lvlJc w:val="left"/>
      <w:pPr>
        <w:tabs>
          <w:tab w:val="num" w:pos="2160"/>
        </w:tabs>
        <w:ind w:left="2160" w:hanging="360"/>
      </w:pPr>
      <w:rPr>
        <w:rFonts w:ascii="Times" w:hAnsi="Times" w:hint="default"/>
      </w:rPr>
    </w:lvl>
    <w:lvl w:ilvl="3" w:tplc="A0545C80" w:tentative="1">
      <w:start w:val="1"/>
      <w:numFmt w:val="bullet"/>
      <w:lvlText w:val="-"/>
      <w:lvlJc w:val="left"/>
      <w:pPr>
        <w:tabs>
          <w:tab w:val="num" w:pos="2880"/>
        </w:tabs>
        <w:ind w:left="2880" w:hanging="360"/>
      </w:pPr>
      <w:rPr>
        <w:rFonts w:ascii="Times" w:hAnsi="Times" w:hint="default"/>
      </w:rPr>
    </w:lvl>
    <w:lvl w:ilvl="4" w:tplc="36E699E8" w:tentative="1">
      <w:start w:val="1"/>
      <w:numFmt w:val="bullet"/>
      <w:lvlText w:val="-"/>
      <w:lvlJc w:val="left"/>
      <w:pPr>
        <w:tabs>
          <w:tab w:val="num" w:pos="3600"/>
        </w:tabs>
        <w:ind w:left="3600" w:hanging="360"/>
      </w:pPr>
      <w:rPr>
        <w:rFonts w:ascii="Times" w:hAnsi="Times" w:hint="default"/>
      </w:rPr>
    </w:lvl>
    <w:lvl w:ilvl="5" w:tplc="CC5C6242" w:tentative="1">
      <w:start w:val="1"/>
      <w:numFmt w:val="bullet"/>
      <w:lvlText w:val="-"/>
      <w:lvlJc w:val="left"/>
      <w:pPr>
        <w:tabs>
          <w:tab w:val="num" w:pos="4320"/>
        </w:tabs>
        <w:ind w:left="4320" w:hanging="360"/>
      </w:pPr>
      <w:rPr>
        <w:rFonts w:ascii="Times" w:hAnsi="Times" w:hint="default"/>
      </w:rPr>
    </w:lvl>
    <w:lvl w:ilvl="6" w:tplc="DAACA806" w:tentative="1">
      <w:start w:val="1"/>
      <w:numFmt w:val="bullet"/>
      <w:lvlText w:val="-"/>
      <w:lvlJc w:val="left"/>
      <w:pPr>
        <w:tabs>
          <w:tab w:val="num" w:pos="5040"/>
        </w:tabs>
        <w:ind w:left="5040" w:hanging="360"/>
      </w:pPr>
      <w:rPr>
        <w:rFonts w:ascii="Times" w:hAnsi="Times" w:hint="default"/>
      </w:rPr>
    </w:lvl>
    <w:lvl w:ilvl="7" w:tplc="77D6B1D0" w:tentative="1">
      <w:start w:val="1"/>
      <w:numFmt w:val="bullet"/>
      <w:lvlText w:val="-"/>
      <w:lvlJc w:val="left"/>
      <w:pPr>
        <w:tabs>
          <w:tab w:val="num" w:pos="5760"/>
        </w:tabs>
        <w:ind w:left="5760" w:hanging="360"/>
      </w:pPr>
      <w:rPr>
        <w:rFonts w:ascii="Times" w:hAnsi="Times" w:hint="default"/>
      </w:rPr>
    </w:lvl>
    <w:lvl w:ilvl="8" w:tplc="1158BFE0" w:tentative="1">
      <w:start w:val="1"/>
      <w:numFmt w:val="bullet"/>
      <w:lvlText w:val="-"/>
      <w:lvlJc w:val="left"/>
      <w:pPr>
        <w:tabs>
          <w:tab w:val="num" w:pos="6480"/>
        </w:tabs>
        <w:ind w:left="6480" w:hanging="360"/>
      </w:pPr>
      <w:rPr>
        <w:rFonts w:ascii="Times" w:hAnsi="Times" w:hint="default"/>
      </w:rPr>
    </w:lvl>
  </w:abstractNum>
  <w:abstractNum w:abstractNumId="20">
    <w:nsid w:val="66DA0B32"/>
    <w:multiLevelType w:val="hybridMultilevel"/>
    <w:tmpl w:val="4E881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933219"/>
    <w:multiLevelType w:val="hybridMultilevel"/>
    <w:tmpl w:val="3F4001F8"/>
    <w:lvl w:ilvl="0" w:tplc="C49E6220">
      <w:start w:val="1"/>
      <w:numFmt w:val="bullet"/>
      <w:lvlText w:val="-"/>
      <w:lvlJc w:val="left"/>
      <w:pPr>
        <w:tabs>
          <w:tab w:val="num" w:pos="720"/>
        </w:tabs>
        <w:ind w:left="720" w:hanging="360"/>
      </w:pPr>
      <w:rPr>
        <w:rFonts w:ascii="Times" w:hAnsi="Times" w:hint="default"/>
      </w:rPr>
    </w:lvl>
    <w:lvl w:ilvl="1" w:tplc="DDF8060A">
      <w:start w:val="1"/>
      <w:numFmt w:val="bullet"/>
      <w:lvlText w:val="-"/>
      <w:lvlJc w:val="left"/>
      <w:pPr>
        <w:tabs>
          <w:tab w:val="num" w:pos="1440"/>
        </w:tabs>
        <w:ind w:left="1440" w:hanging="360"/>
      </w:pPr>
      <w:rPr>
        <w:rFonts w:ascii="Times" w:hAnsi="Times" w:hint="default"/>
      </w:rPr>
    </w:lvl>
    <w:lvl w:ilvl="2" w:tplc="E85493AA" w:tentative="1">
      <w:start w:val="1"/>
      <w:numFmt w:val="bullet"/>
      <w:lvlText w:val="-"/>
      <w:lvlJc w:val="left"/>
      <w:pPr>
        <w:tabs>
          <w:tab w:val="num" w:pos="2160"/>
        </w:tabs>
        <w:ind w:left="2160" w:hanging="360"/>
      </w:pPr>
      <w:rPr>
        <w:rFonts w:ascii="Times" w:hAnsi="Times" w:hint="default"/>
      </w:rPr>
    </w:lvl>
    <w:lvl w:ilvl="3" w:tplc="5992A12E" w:tentative="1">
      <w:start w:val="1"/>
      <w:numFmt w:val="bullet"/>
      <w:lvlText w:val="-"/>
      <w:lvlJc w:val="left"/>
      <w:pPr>
        <w:tabs>
          <w:tab w:val="num" w:pos="2880"/>
        </w:tabs>
        <w:ind w:left="2880" w:hanging="360"/>
      </w:pPr>
      <w:rPr>
        <w:rFonts w:ascii="Times" w:hAnsi="Times" w:hint="default"/>
      </w:rPr>
    </w:lvl>
    <w:lvl w:ilvl="4" w:tplc="02E2E4FC" w:tentative="1">
      <w:start w:val="1"/>
      <w:numFmt w:val="bullet"/>
      <w:lvlText w:val="-"/>
      <w:lvlJc w:val="left"/>
      <w:pPr>
        <w:tabs>
          <w:tab w:val="num" w:pos="3600"/>
        </w:tabs>
        <w:ind w:left="3600" w:hanging="360"/>
      </w:pPr>
      <w:rPr>
        <w:rFonts w:ascii="Times" w:hAnsi="Times" w:hint="default"/>
      </w:rPr>
    </w:lvl>
    <w:lvl w:ilvl="5" w:tplc="340647D2" w:tentative="1">
      <w:start w:val="1"/>
      <w:numFmt w:val="bullet"/>
      <w:lvlText w:val="-"/>
      <w:lvlJc w:val="left"/>
      <w:pPr>
        <w:tabs>
          <w:tab w:val="num" w:pos="4320"/>
        </w:tabs>
        <w:ind w:left="4320" w:hanging="360"/>
      </w:pPr>
      <w:rPr>
        <w:rFonts w:ascii="Times" w:hAnsi="Times" w:hint="default"/>
      </w:rPr>
    </w:lvl>
    <w:lvl w:ilvl="6" w:tplc="94B8DE2E" w:tentative="1">
      <w:start w:val="1"/>
      <w:numFmt w:val="bullet"/>
      <w:lvlText w:val="-"/>
      <w:lvlJc w:val="left"/>
      <w:pPr>
        <w:tabs>
          <w:tab w:val="num" w:pos="5040"/>
        </w:tabs>
        <w:ind w:left="5040" w:hanging="360"/>
      </w:pPr>
      <w:rPr>
        <w:rFonts w:ascii="Times" w:hAnsi="Times" w:hint="default"/>
      </w:rPr>
    </w:lvl>
    <w:lvl w:ilvl="7" w:tplc="043AA3D2" w:tentative="1">
      <w:start w:val="1"/>
      <w:numFmt w:val="bullet"/>
      <w:lvlText w:val="-"/>
      <w:lvlJc w:val="left"/>
      <w:pPr>
        <w:tabs>
          <w:tab w:val="num" w:pos="5760"/>
        </w:tabs>
        <w:ind w:left="5760" w:hanging="360"/>
      </w:pPr>
      <w:rPr>
        <w:rFonts w:ascii="Times" w:hAnsi="Times" w:hint="default"/>
      </w:rPr>
    </w:lvl>
    <w:lvl w:ilvl="8" w:tplc="1E28586C" w:tentative="1">
      <w:start w:val="1"/>
      <w:numFmt w:val="bullet"/>
      <w:lvlText w:val="-"/>
      <w:lvlJc w:val="left"/>
      <w:pPr>
        <w:tabs>
          <w:tab w:val="num" w:pos="6480"/>
        </w:tabs>
        <w:ind w:left="6480" w:hanging="360"/>
      </w:pPr>
      <w:rPr>
        <w:rFonts w:ascii="Times" w:hAnsi="Times" w:hint="default"/>
      </w:rPr>
    </w:lvl>
  </w:abstractNum>
  <w:abstractNum w:abstractNumId="22">
    <w:nsid w:val="6EC139FB"/>
    <w:multiLevelType w:val="hybridMultilevel"/>
    <w:tmpl w:val="476C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6C64B8"/>
    <w:multiLevelType w:val="hybridMultilevel"/>
    <w:tmpl w:val="61D0DF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B7489A"/>
    <w:multiLevelType w:val="multilevel"/>
    <w:tmpl w:val="15780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7A501E"/>
    <w:multiLevelType w:val="hybridMultilevel"/>
    <w:tmpl w:val="9CB0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40431D"/>
    <w:multiLevelType w:val="hybridMultilevel"/>
    <w:tmpl w:val="B00E7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8221A7"/>
    <w:multiLevelType w:val="hybridMultilevel"/>
    <w:tmpl w:val="8978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9A2F27"/>
    <w:multiLevelType w:val="hybridMultilevel"/>
    <w:tmpl w:val="B5AE6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2"/>
  </w:num>
  <w:num w:numId="3">
    <w:abstractNumId w:val="2"/>
  </w:num>
  <w:num w:numId="4">
    <w:abstractNumId w:val="6"/>
  </w:num>
  <w:num w:numId="5">
    <w:abstractNumId w:val="24"/>
  </w:num>
  <w:num w:numId="6">
    <w:abstractNumId w:val="1"/>
  </w:num>
  <w:num w:numId="7">
    <w:abstractNumId w:val="13"/>
  </w:num>
  <w:num w:numId="8">
    <w:abstractNumId w:val="11"/>
  </w:num>
  <w:num w:numId="9">
    <w:abstractNumId w:val="20"/>
  </w:num>
  <w:num w:numId="10">
    <w:abstractNumId w:val="7"/>
  </w:num>
  <w:num w:numId="11">
    <w:abstractNumId w:val="23"/>
  </w:num>
  <w:num w:numId="12">
    <w:abstractNumId w:val="10"/>
  </w:num>
  <w:num w:numId="13">
    <w:abstractNumId w:val="21"/>
  </w:num>
  <w:num w:numId="14">
    <w:abstractNumId w:val="19"/>
  </w:num>
  <w:num w:numId="15">
    <w:abstractNumId w:val="26"/>
  </w:num>
  <w:num w:numId="16">
    <w:abstractNumId w:val="18"/>
  </w:num>
  <w:num w:numId="17">
    <w:abstractNumId w:val="0"/>
  </w:num>
  <w:num w:numId="18">
    <w:abstractNumId w:val="22"/>
  </w:num>
  <w:num w:numId="19">
    <w:abstractNumId w:val="27"/>
  </w:num>
  <w:num w:numId="20">
    <w:abstractNumId w:val="4"/>
  </w:num>
  <w:num w:numId="21">
    <w:abstractNumId w:val="9"/>
  </w:num>
  <w:num w:numId="22">
    <w:abstractNumId w:val="17"/>
  </w:num>
  <w:num w:numId="23">
    <w:abstractNumId w:val="5"/>
  </w:num>
  <w:num w:numId="24">
    <w:abstractNumId w:val="28"/>
  </w:num>
  <w:num w:numId="25">
    <w:abstractNumId w:val="25"/>
  </w:num>
  <w:num w:numId="26">
    <w:abstractNumId w:val="14"/>
  </w:num>
  <w:num w:numId="27">
    <w:abstractNumId w:val="16"/>
  </w:num>
  <w:num w:numId="28">
    <w:abstractNumId w:val="8"/>
  </w:num>
  <w:num w:numId="2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ssein Jorjani">
    <w15:presenceInfo w15:providerId="AD" w15:userId="S-1-5-21-1060284298-1343024091-682003330-60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trackRevisions/>
  <w:defaultTabStop w:val="1304"/>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E26"/>
    <w:rsid w:val="00015E3E"/>
    <w:rsid w:val="0006381A"/>
    <w:rsid w:val="000B14CA"/>
    <w:rsid w:val="000D36AD"/>
    <w:rsid w:val="000E6A67"/>
    <w:rsid w:val="00104496"/>
    <w:rsid w:val="001070E5"/>
    <w:rsid w:val="001237C9"/>
    <w:rsid w:val="00140BAA"/>
    <w:rsid w:val="00142F26"/>
    <w:rsid w:val="00144768"/>
    <w:rsid w:val="0015619A"/>
    <w:rsid w:val="00167846"/>
    <w:rsid w:val="0017583B"/>
    <w:rsid w:val="00175A2A"/>
    <w:rsid w:val="00176C6C"/>
    <w:rsid w:val="00176D73"/>
    <w:rsid w:val="001A46C1"/>
    <w:rsid w:val="001B010C"/>
    <w:rsid w:val="001B1BD5"/>
    <w:rsid w:val="001B2DE9"/>
    <w:rsid w:val="001C24BF"/>
    <w:rsid w:val="001D5178"/>
    <w:rsid w:val="001D58C7"/>
    <w:rsid w:val="001D7C12"/>
    <w:rsid w:val="00211DBE"/>
    <w:rsid w:val="00214DC1"/>
    <w:rsid w:val="00217A74"/>
    <w:rsid w:val="00245DDB"/>
    <w:rsid w:val="002536FF"/>
    <w:rsid w:val="002553C7"/>
    <w:rsid w:val="00257A04"/>
    <w:rsid w:val="0027072C"/>
    <w:rsid w:val="002821E9"/>
    <w:rsid w:val="0029135B"/>
    <w:rsid w:val="002C6F20"/>
    <w:rsid w:val="002D308A"/>
    <w:rsid w:val="00303C86"/>
    <w:rsid w:val="00305C84"/>
    <w:rsid w:val="00324453"/>
    <w:rsid w:val="00333BB0"/>
    <w:rsid w:val="00337C87"/>
    <w:rsid w:val="00350FCF"/>
    <w:rsid w:val="003562E5"/>
    <w:rsid w:val="00375EF1"/>
    <w:rsid w:val="00377B42"/>
    <w:rsid w:val="00386D56"/>
    <w:rsid w:val="00392E4C"/>
    <w:rsid w:val="003A77D6"/>
    <w:rsid w:val="003B42D2"/>
    <w:rsid w:val="003F3A38"/>
    <w:rsid w:val="00412A82"/>
    <w:rsid w:val="00436477"/>
    <w:rsid w:val="00437929"/>
    <w:rsid w:val="00476511"/>
    <w:rsid w:val="00483B41"/>
    <w:rsid w:val="004942CB"/>
    <w:rsid w:val="004A46F2"/>
    <w:rsid w:val="004B1014"/>
    <w:rsid w:val="004B238F"/>
    <w:rsid w:val="004C61C1"/>
    <w:rsid w:val="004D5C62"/>
    <w:rsid w:val="004D5FBB"/>
    <w:rsid w:val="004D7BD6"/>
    <w:rsid w:val="004F67BE"/>
    <w:rsid w:val="005259E2"/>
    <w:rsid w:val="00527CDB"/>
    <w:rsid w:val="00543010"/>
    <w:rsid w:val="00544E6C"/>
    <w:rsid w:val="00566538"/>
    <w:rsid w:val="00587B7B"/>
    <w:rsid w:val="00590457"/>
    <w:rsid w:val="005915A1"/>
    <w:rsid w:val="005E675E"/>
    <w:rsid w:val="00604E02"/>
    <w:rsid w:val="00625259"/>
    <w:rsid w:val="00633FAF"/>
    <w:rsid w:val="006620BC"/>
    <w:rsid w:val="00680DA2"/>
    <w:rsid w:val="00687590"/>
    <w:rsid w:val="00687636"/>
    <w:rsid w:val="006952CC"/>
    <w:rsid w:val="00697BE3"/>
    <w:rsid w:val="006B6249"/>
    <w:rsid w:val="006D6354"/>
    <w:rsid w:val="00715140"/>
    <w:rsid w:val="007163F9"/>
    <w:rsid w:val="007250E8"/>
    <w:rsid w:val="00732DFE"/>
    <w:rsid w:val="0073569E"/>
    <w:rsid w:val="00745B98"/>
    <w:rsid w:val="00757BBB"/>
    <w:rsid w:val="007600EF"/>
    <w:rsid w:val="00765574"/>
    <w:rsid w:val="00776F2A"/>
    <w:rsid w:val="0077757C"/>
    <w:rsid w:val="007968DE"/>
    <w:rsid w:val="007C2CD1"/>
    <w:rsid w:val="007F7747"/>
    <w:rsid w:val="00806C53"/>
    <w:rsid w:val="00820F1D"/>
    <w:rsid w:val="00827909"/>
    <w:rsid w:val="008351CA"/>
    <w:rsid w:val="0083531D"/>
    <w:rsid w:val="0084429D"/>
    <w:rsid w:val="0085532A"/>
    <w:rsid w:val="00864A43"/>
    <w:rsid w:val="00880891"/>
    <w:rsid w:val="00883AB0"/>
    <w:rsid w:val="00890F3A"/>
    <w:rsid w:val="009158E8"/>
    <w:rsid w:val="009356C7"/>
    <w:rsid w:val="00947C2D"/>
    <w:rsid w:val="00992F18"/>
    <w:rsid w:val="009C1CE0"/>
    <w:rsid w:val="009D7640"/>
    <w:rsid w:val="009E092F"/>
    <w:rsid w:val="009F4A92"/>
    <w:rsid w:val="00A04908"/>
    <w:rsid w:val="00A332DF"/>
    <w:rsid w:val="00A50B32"/>
    <w:rsid w:val="00A650F8"/>
    <w:rsid w:val="00A71C8E"/>
    <w:rsid w:val="00A76E26"/>
    <w:rsid w:val="00A96478"/>
    <w:rsid w:val="00A9713D"/>
    <w:rsid w:val="00AA1322"/>
    <w:rsid w:val="00AC1897"/>
    <w:rsid w:val="00AD72AD"/>
    <w:rsid w:val="00AE5B2F"/>
    <w:rsid w:val="00AE5B69"/>
    <w:rsid w:val="00AE68C8"/>
    <w:rsid w:val="00AF1146"/>
    <w:rsid w:val="00AF4740"/>
    <w:rsid w:val="00AF6D7E"/>
    <w:rsid w:val="00B03A6F"/>
    <w:rsid w:val="00B11916"/>
    <w:rsid w:val="00B17F86"/>
    <w:rsid w:val="00B3213B"/>
    <w:rsid w:val="00B41388"/>
    <w:rsid w:val="00B72065"/>
    <w:rsid w:val="00B851E8"/>
    <w:rsid w:val="00B85592"/>
    <w:rsid w:val="00BB0FC6"/>
    <w:rsid w:val="00BB62B5"/>
    <w:rsid w:val="00C04B6B"/>
    <w:rsid w:val="00C363EF"/>
    <w:rsid w:val="00C424B1"/>
    <w:rsid w:val="00C47D31"/>
    <w:rsid w:val="00C81E43"/>
    <w:rsid w:val="00C83E8A"/>
    <w:rsid w:val="00C957AC"/>
    <w:rsid w:val="00CA6F3F"/>
    <w:rsid w:val="00CB4CF7"/>
    <w:rsid w:val="00CC61A6"/>
    <w:rsid w:val="00D1054C"/>
    <w:rsid w:val="00D2570C"/>
    <w:rsid w:val="00D279B4"/>
    <w:rsid w:val="00D31715"/>
    <w:rsid w:val="00D437D3"/>
    <w:rsid w:val="00D51E9D"/>
    <w:rsid w:val="00D919D1"/>
    <w:rsid w:val="00DC55E6"/>
    <w:rsid w:val="00DE50D6"/>
    <w:rsid w:val="00DF19D3"/>
    <w:rsid w:val="00E12064"/>
    <w:rsid w:val="00E3068A"/>
    <w:rsid w:val="00E95156"/>
    <w:rsid w:val="00EB2D55"/>
    <w:rsid w:val="00EC4435"/>
    <w:rsid w:val="00EF3EFD"/>
    <w:rsid w:val="00F03F08"/>
    <w:rsid w:val="00F05AAC"/>
    <w:rsid w:val="00F1320F"/>
    <w:rsid w:val="00F225C6"/>
    <w:rsid w:val="00F23ECF"/>
    <w:rsid w:val="00F25F6A"/>
    <w:rsid w:val="00F278B4"/>
    <w:rsid w:val="00F44548"/>
    <w:rsid w:val="00F66A36"/>
    <w:rsid w:val="00F81FB1"/>
    <w:rsid w:val="00F8493C"/>
    <w:rsid w:val="00F94DA7"/>
    <w:rsid w:val="00FA37D6"/>
    <w:rsid w:val="00FC3A08"/>
    <w:rsid w:val="00FD1394"/>
    <w:rsid w:val="00FD3AEF"/>
    <w:rsid w:val="00FE273E"/>
    <w:rsid w:val="00FE4877"/>
    <w:rsid w:val="00FF1F0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726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E26"/>
    <w:pPr>
      <w:spacing w:after="0" w:line="240" w:lineRule="auto"/>
    </w:pPr>
    <w:rPr>
      <w:rFonts w:eastAsiaTheme="minorEastAsia"/>
      <w:sz w:val="24"/>
      <w:szCs w:val="24"/>
      <w:lang w:val="en-GB"/>
    </w:rPr>
  </w:style>
  <w:style w:type="paragraph" w:styleId="Heading2">
    <w:name w:val="heading 2"/>
    <w:basedOn w:val="Normal"/>
    <w:link w:val="Heading2Char"/>
    <w:uiPriority w:val="9"/>
    <w:qFormat/>
    <w:rsid w:val="001D58C7"/>
    <w:pPr>
      <w:spacing w:before="100" w:beforeAutospacing="1"/>
      <w:outlineLvl w:val="1"/>
    </w:pPr>
    <w:rPr>
      <w:rFonts w:ascii="Times New Roman" w:eastAsia="Times New Roman" w:hAnsi="Times New Roman" w:cs="Times New Roman"/>
      <w:color w:val="000000"/>
      <w:sz w:val="67"/>
      <w:szCs w:val="67"/>
      <w:lang w:val="sv-SE" w:eastAsia="sv-SE"/>
    </w:rPr>
  </w:style>
  <w:style w:type="paragraph" w:styleId="Heading3">
    <w:name w:val="heading 3"/>
    <w:basedOn w:val="Normal"/>
    <w:link w:val="Heading3Char"/>
    <w:uiPriority w:val="9"/>
    <w:qFormat/>
    <w:rsid w:val="001D58C7"/>
    <w:pPr>
      <w:spacing w:before="100" w:beforeAutospacing="1"/>
      <w:outlineLvl w:val="2"/>
    </w:pPr>
    <w:rPr>
      <w:rFonts w:ascii="Times New Roman" w:eastAsia="Times New Roman" w:hAnsi="Times New Roman" w:cs="Times New Roman"/>
      <w:color w:val="000000"/>
      <w:sz w:val="27"/>
      <w:szCs w:val="27"/>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8C7"/>
    <w:pPr>
      <w:tabs>
        <w:tab w:val="center" w:pos="4536"/>
        <w:tab w:val="right" w:pos="9072"/>
      </w:tabs>
    </w:pPr>
    <w:rPr>
      <w:rFonts w:eastAsiaTheme="minorHAnsi"/>
      <w:sz w:val="22"/>
      <w:szCs w:val="22"/>
      <w:lang w:val="sv-SE"/>
    </w:rPr>
  </w:style>
  <w:style w:type="character" w:customStyle="1" w:styleId="HeaderChar">
    <w:name w:val="Header Char"/>
    <w:basedOn w:val="DefaultParagraphFont"/>
    <w:link w:val="Header"/>
    <w:uiPriority w:val="99"/>
    <w:rsid w:val="001D58C7"/>
  </w:style>
  <w:style w:type="paragraph" w:styleId="Footer">
    <w:name w:val="footer"/>
    <w:basedOn w:val="Normal"/>
    <w:link w:val="FooterChar"/>
    <w:uiPriority w:val="99"/>
    <w:unhideWhenUsed/>
    <w:rsid w:val="001D58C7"/>
    <w:pPr>
      <w:tabs>
        <w:tab w:val="center" w:pos="4536"/>
        <w:tab w:val="right" w:pos="9072"/>
      </w:tabs>
    </w:pPr>
    <w:rPr>
      <w:rFonts w:eastAsiaTheme="minorHAnsi"/>
      <w:sz w:val="22"/>
      <w:szCs w:val="22"/>
      <w:lang w:val="sv-SE"/>
    </w:rPr>
  </w:style>
  <w:style w:type="character" w:customStyle="1" w:styleId="FooterChar">
    <w:name w:val="Footer Char"/>
    <w:basedOn w:val="DefaultParagraphFont"/>
    <w:link w:val="Footer"/>
    <w:uiPriority w:val="99"/>
    <w:rsid w:val="001D58C7"/>
  </w:style>
  <w:style w:type="character" w:customStyle="1" w:styleId="Heading2Char">
    <w:name w:val="Heading 2 Char"/>
    <w:basedOn w:val="DefaultParagraphFont"/>
    <w:link w:val="Heading2"/>
    <w:uiPriority w:val="9"/>
    <w:rsid w:val="001D58C7"/>
    <w:rPr>
      <w:rFonts w:ascii="Times New Roman" w:eastAsia="Times New Roman" w:hAnsi="Times New Roman" w:cs="Times New Roman"/>
      <w:color w:val="000000"/>
      <w:sz w:val="67"/>
      <w:szCs w:val="67"/>
      <w:lang w:eastAsia="sv-SE"/>
    </w:rPr>
  </w:style>
  <w:style w:type="character" w:customStyle="1" w:styleId="Heading3Char">
    <w:name w:val="Heading 3 Char"/>
    <w:basedOn w:val="DefaultParagraphFont"/>
    <w:link w:val="Heading3"/>
    <w:uiPriority w:val="9"/>
    <w:rsid w:val="001D58C7"/>
    <w:rPr>
      <w:rFonts w:ascii="Times New Roman" w:eastAsia="Times New Roman" w:hAnsi="Times New Roman" w:cs="Times New Roman"/>
      <w:color w:val="000000"/>
      <w:sz w:val="27"/>
      <w:szCs w:val="27"/>
      <w:lang w:eastAsia="sv-SE"/>
    </w:rPr>
  </w:style>
  <w:style w:type="character" w:styleId="Hyperlink">
    <w:name w:val="Hyperlink"/>
    <w:basedOn w:val="DefaultParagraphFont"/>
    <w:uiPriority w:val="99"/>
    <w:unhideWhenUsed/>
    <w:rsid w:val="001D58C7"/>
    <w:rPr>
      <w:strike w:val="0"/>
      <w:dstrike w:val="0"/>
      <w:color w:val="363636"/>
      <w:u w:val="none"/>
      <w:effect w:val="none"/>
    </w:rPr>
  </w:style>
  <w:style w:type="paragraph" w:styleId="NormalWeb">
    <w:name w:val="Normal (Web)"/>
    <w:basedOn w:val="Normal"/>
    <w:uiPriority w:val="99"/>
    <w:semiHidden/>
    <w:unhideWhenUsed/>
    <w:rsid w:val="001D58C7"/>
    <w:pPr>
      <w:spacing w:before="100" w:beforeAutospacing="1" w:after="100" w:afterAutospacing="1"/>
    </w:pPr>
    <w:rPr>
      <w:rFonts w:ascii="Times New Roman" w:eastAsia="Times New Roman" w:hAnsi="Times New Roman" w:cs="Times New Roman"/>
      <w:sz w:val="34"/>
      <w:szCs w:val="34"/>
      <w:lang w:eastAsia="sv-SE"/>
    </w:rPr>
  </w:style>
  <w:style w:type="paragraph" w:styleId="BalloonText">
    <w:name w:val="Balloon Text"/>
    <w:basedOn w:val="Normal"/>
    <w:link w:val="BalloonTextChar"/>
    <w:uiPriority w:val="99"/>
    <w:semiHidden/>
    <w:unhideWhenUsed/>
    <w:rsid w:val="00687590"/>
    <w:rPr>
      <w:rFonts w:ascii="Lucida Grande" w:eastAsiaTheme="minorHAnsi" w:hAnsi="Lucida Grande" w:cs="Lucida Grande"/>
      <w:sz w:val="18"/>
      <w:szCs w:val="18"/>
      <w:lang w:val="sv-SE"/>
    </w:rPr>
  </w:style>
  <w:style w:type="character" w:customStyle="1" w:styleId="BalloonTextChar">
    <w:name w:val="Balloon Text Char"/>
    <w:basedOn w:val="DefaultParagraphFont"/>
    <w:link w:val="BalloonText"/>
    <w:uiPriority w:val="99"/>
    <w:semiHidden/>
    <w:rsid w:val="00687590"/>
    <w:rPr>
      <w:rFonts w:ascii="Lucida Grande" w:hAnsi="Lucida Grande" w:cs="Lucida Grande"/>
      <w:sz w:val="18"/>
      <w:szCs w:val="18"/>
    </w:rPr>
  </w:style>
  <w:style w:type="character" w:styleId="CommentReference">
    <w:name w:val="annotation reference"/>
    <w:basedOn w:val="DefaultParagraphFont"/>
    <w:uiPriority w:val="99"/>
    <w:semiHidden/>
    <w:unhideWhenUsed/>
    <w:rsid w:val="00A76E26"/>
    <w:rPr>
      <w:sz w:val="18"/>
      <w:szCs w:val="18"/>
    </w:rPr>
  </w:style>
  <w:style w:type="paragraph" w:styleId="CommentText">
    <w:name w:val="annotation text"/>
    <w:basedOn w:val="Normal"/>
    <w:link w:val="CommentTextChar"/>
    <w:uiPriority w:val="99"/>
    <w:semiHidden/>
    <w:unhideWhenUsed/>
    <w:rsid w:val="00A76E26"/>
  </w:style>
  <w:style w:type="character" w:customStyle="1" w:styleId="CommentTextChar">
    <w:name w:val="Comment Text Char"/>
    <w:basedOn w:val="DefaultParagraphFont"/>
    <w:link w:val="CommentText"/>
    <w:uiPriority w:val="99"/>
    <w:semiHidden/>
    <w:rsid w:val="00A76E26"/>
    <w:rPr>
      <w:rFonts w:eastAsiaTheme="minorEastAsia"/>
      <w:sz w:val="24"/>
      <w:szCs w:val="24"/>
      <w:lang w:val="en-GB"/>
    </w:rPr>
  </w:style>
  <w:style w:type="paragraph" w:styleId="Title">
    <w:name w:val="Title"/>
    <w:basedOn w:val="Normal"/>
    <w:next w:val="Normal"/>
    <w:link w:val="TitleChar"/>
    <w:uiPriority w:val="10"/>
    <w:qFormat/>
    <w:rsid w:val="00A76E26"/>
    <w:pPr>
      <w:pBdr>
        <w:bottom w:val="single" w:sz="4" w:space="1" w:color="auto"/>
      </w:pBdr>
      <w:spacing w:after="200"/>
      <w:contextualSpacing/>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A76E26"/>
    <w:rPr>
      <w:rFonts w:asciiTheme="majorHAnsi" w:eastAsiaTheme="majorEastAsia" w:hAnsiTheme="majorHAnsi" w:cstheme="majorBidi"/>
      <w:spacing w:val="5"/>
      <w:sz w:val="52"/>
      <w:szCs w:val="52"/>
      <w:lang w:val="en-US"/>
    </w:rPr>
  </w:style>
  <w:style w:type="paragraph" w:styleId="CommentSubject">
    <w:name w:val="annotation subject"/>
    <w:basedOn w:val="CommentText"/>
    <w:next w:val="CommentText"/>
    <w:link w:val="CommentSubjectChar"/>
    <w:uiPriority w:val="99"/>
    <w:semiHidden/>
    <w:unhideWhenUsed/>
    <w:rsid w:val="001B1BD5"/>
    <w:rPr>
      <w:b/>
      <w:bCs/>
      <w:sz w:val="20"/>
      <w:szCs w:val="20"/>
    </w:rPr>
  </w:style>
  <w:style w:type="character" w:customStyle="1" w:styleId="CommentSubjectChar">
    <w:name w:val="Comment Subject Char"/>
    <w:basedOn w:val="CommentTextChar"/>
    <w:link w:val="CommentSubject"/>
    <w:uiPriority w:val="99"/>
    <w:semiHidden/>
    <w:rsid w:val="001B1BD5"/>
    <w:rPr>
      <w:rFonts w:eastAsiaTheme="minorEastAsia"/>
      <w:b/>
      <w:bCs/>
      <w:sz w:val="20"/>
      <w:szCs w:val="20"/>
      <w:lang w:val="en-GB"/>
    </w:rPr>
  </w:style>
  <w:style w:type="paragraph" w:styleId="ListParagraph">
    <w:name w:val="List Paragraph"/>
    <w:basedOn w:val="Normal"/>
    <w:uiPriority w:val="34"/>
    <w:qFormat/>
    <w:rsid w:val="0085532A"/>
    <w:pPr>
      <w:ind w:left="720"/>
      <w:contextualSpacing/>
    </w:pPr>
  </w:style>
  <w:style w:type="paragraph" w:styleId="NoSpacing">
    <w:name w:val="No Spacing"/>
    <w:link w:val="NoSpacingChar"/>
    <w:qFormat/>
    <w:rsid w:val="007600EF"/>
    <w:pPr>
      <w:spacing w:after="0" w:line="240" w:lineRule="auto"/>
    </w:pPr>
    <w:rPr>
      <w:rFonts w:ascii="PMingLiU" w:eastAsiaTheme="minorEastAsia" w:hAnsi="PMingLiU"/>
      <w:lang w:val="en-US"/>
    </w:rPr>
  </w:style>
  <w:style w:type="character" w:customStyle="1" w:styleId="NoSpacingChar">
    <w:name w:val="No Spacing Char"/>
    <w:basedOn w:val="DefaultParagraphFont"/>
    <w:link w:val="NoSpacing"/>
    <w:rsid w:val="007600EF"/>
    <w:rPr>
      <w:rFonts w:ascii="PMingLiU" w:eastAsiaTheme="minorEastAsia" w:hAnsi="PMingLiU"/>
      <w:lang w:val="en-US"/>
    </w:rPr>
  </w:style>
  <w:style w:type="character" w:styleId="PageNumber">
    <w:name w:val="page number"/>
    <w:basedOn w:val="DefaultParagraphFont"/>
    <w:uiPriority w:val="99"/>
    <w:semiHidden/>
    <w:unhideWhenUsed/>
    <w:rsid w:val="007600EF"/>
  </w:style>
  <w:style w:type="character" w:styleId="FollowedHyperlink">
    <w:name w:val="FollowedHyperlink"/>
    <w:basedOn w:val="DefaultParagraphFont"/>
    <w:uiPriority w:val="99"/>
    <w:semiHidden/>
    <w:unhideWhenUsed/>
    <w:rsid w:val="001C24BF"/>
    <w:rPr>
      <w:color w:val="954F72" w:themeColor="followedHyperlink"/>
      <w:u w:val="single"/>
    </w:rPr>
  </w:style>
  <w:style w:type="paragraph" w:customStyle="1" w:styleId="line862">
    <w:name w:val="line862"/>
    <w:basedOn w:val="Normal"/>
    <w:rsid w:val="003562E5"/>
    <w:pPr>
      <w:spacing w:before="100" w:beforeAutospacing="1" w:after="100" w:afterAutospacing="1"/>
    </w:pPr>
    <w:rPr>
      <w:rFonts w:ascii="Times" w:eastAsiaTheme="minorHAnsi" w:hAnsi="Times"/>
      <w:sz w:val="20"/>
      <w:szCs w:val="20"/>
      <w:lang w:val="en-US"/>
    </w:rPr>
  </w:style>
  <w:style w:type="character" w:customStyle="1" w:styleId="apple-converted-space">
    <w:name w:val="apple-converted-space"/>
    <w:basedOn w:val="DefaultParagraphFont"/>
    <w:rsid w:val="003562E5"/>
  </w:style>
  <w:style w:type="paragraph" w:customStyle="1" w:styleId="line874">
    <w:name w:val="line874"/>
    <w:basedOn w:val="Normal"/>
    <w:rsid w:val="003562E5"/>
    <w:pPr>
      <w:spacing w:before="100" w:beforeAutospacing="1" w:after="100" w:afterAutospacing="1"/>
    </w:pPr>
    <w:rPr>
      <w:rFonts w:ascii="Times" w:eastAsiaTheme="minorHAnsi" w:hAnsi="Times"/>
      <w:sz w:val="20"/>
      <w:szCs w:val="20"/>
      <w:lang w:val="en-US"/>
    </w:rPr>
  </w:style>
  <w:style w:type="paragraph" w:customStyle="1" w:styleId="line891">
    <w:name w:val="line891"/>
    <w:basedOn w:val="Normal"/>
    <w:rsid w:val="003562E5"/>
    <w:pPr>
      <w:spacing w:before="100" w:beforeAutospacing="1" w:after="100" w:afterAutospacing="1"/>
    </w:pPr>
    <w:rPr>
      <w:rFonts w:ascii="Times" w:eastAsiaTheme="minorHAnsi" w:hAnsi="Times"/>
      <w:sz w:val="20"/>
      <w:szCs w:val="20"/>
      <w:lang w:val="en-US"/>
    </w:rPr>
  </w:style>
  <w:style w:type="character" w:styleId="Strong">
    <w:name w:val="Strong"/>
    <w:basedOn w:val="DefaultParagraphFont"/>
    <w:uiPriority w:val="22"/>
    <w:qFormat/>
    <w:rsid w:val="003562E5"/>
    <w:rPr>
      <w:b/>
      <w:bCs/>
    </w:rPr>
  </w:style>
  <w:style w:type="paragraph" w:customStyle="1" w:styleId="line867">
    <w:name w:val="line867"/>
    <w:basedOn w:val="Normal"/>
    <w:rsid w:val="003562E5"/>
    <w:pPr>
      <w:spacing w:before="100" w:beforeAutospacing="1" w:after="100" w:afterAutospacing="1"/>
    </w:pPr>
    <w:rPr>
      <w:rFonts w:ascii="Times" w:eastAsiaTheme="minorHAnsi" w:hAnsi="Times"/>
      <w:sz w:val="20"/>
      <w:szCs w:val="20"/>
      <w:lang w:val="en-US"/>
    </w:rPr>
  </w:style>
  <w:style w:type="paragraph" w:customStyle="1" w:styleId="Default">
    <w:name w:val="Default"/>
    <w:qFormat/>
    <w:rsid w:val="004F67BE"/>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E26"/>
    <w:pPr>
      <w:spacing w:after="0" w:line="240" w:lineRule="auto"/>
    </w:pPr>
    <w:rPr>
      <w:rFonts w:eastAsiaTheme="minorEastAsia"/>
      <w:sz w:val="24"/>
      <w:szCs w:val="24"/>
      <w:lang w:val="en-GB"/>
    </w:rPr>
  </w:style>
  <w:style w:type="paragraph" w:styleId="Heading2">
    <w:name w:val="heading 2"/>
    <w:basedOn w:val="Normal"/>
    <w:link w:val="Heading2Char"/>
    <w:uiPriority w:val="9"/>
    <w:qFormat/>
    <w:rsid w:val="001D58C7"/>
    <w:pPr>
      <w:spacing w:before="100" w:beforeAutospacing="1"/>
      <w:outlineLvl w:val="1"/>
    </w:pPr>
    <w:rPr>
      <w:rFonts w:ascii="Times New Roman" w:eastAsia="Times New Roman" w:hAnsi="Times New Roman" w:cs="Times New Roman"/>
      <w:color w:val="000000"/>
      <w:sz w:val="67"/>
      <w:szCs w:val="67"/>
      <w:lang w:val="sv-SE" w:eastAsia="sv-SE"/>
    </w:rPr>
  </w:style>
  <w:style w:type="paragraph" w:styleId="Heading3">
    <w:name w:val="heading 3"/>
    <w:basedOn w:val="Normal"/>
    <w:link w:val="Heading3Char"/>
    <w:uiPriority w:val="9"/>
    <w:qFormat/>
    <w:rsid w:val="001D58C7"/>
    <w:pPr>
      <w:spacing w:before="100" w:beforeAutospacing="1"/>
      <w:outlineLvl w:val="2"/>
    </w:pPr>
    <w:rPr>
      <w:rFonts w:ascii="Times New Roman" w:eastAsia="Times New Roman" w:hAnsi="Times New Roman" w:cs="Times New Roman"/>
      <w:color w:val="000000"/>
      <w:sz w:val="27"/>
      <w:szCs w:val="27"/>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8C7"/>
    <w:pPr>
      <w:tabs>
        <w:tab w:val="center" w:pos="4536"/>
        <w:tab w:val="right" w:pos="9072"/>
      </w:tabs>
    </w:pPr>
    <w:rPr>
      <w:rFonts w:eastAsiaTheme="minorHAnsi"/>
      <w:sz w:val="22"/>
      <w:szCs w:val="22"/>
      <w:lang w:val="sv-SE"/>
    </w:rPr>
  </w:style>
  <w:style w:type="character" w:customStyle="1" w:styleId="HeaderChar">
    <w:name w:val="Header Char"/>
    <w:basedOn w:val="DefaultParagraphFont"/>
    <w:link w:val="Header"/>
    <w:uiPriority w:val="99"/>
    <w:rsid w:val="001D58C7"/>
  </w:style>
  <w:style w:type="paragraph" w:styleId="Footer">
    <w:name w:val="footer"/>
    <w:basedOn w:val="Normal"/>
    <w:link w:val="FooterChar"/>
    <w:uiPriority w:val="99"/>
    <w:unhideWhenUsed/>
    <w:rsid w:val="001D58C7"/>
    <w:pPr>
      <w:tabs>
        <w:tab w:val="center" w:pos="4536"/>
        <w:tab w:val="right" w:pos="9072"/>
      </w:tabs>
    </w:pPr>
    <w:rPr>
      <w:rFonts w:eastAsiaTheme="minorHAnsi"/>
      <w:sz w:val="22"/>
      <w:szCs w:val="22"/>
      <w:lang w:val="sv-SE"/>
    </w:rPr>
  </w:style>
  <w:style w:type="character" w:customStyle="1" w:styleId="FooterChar">
    <w:name w:val="Footer Char"/>
    <w:basedOn w:val="DefaultParagraphFont"/>
    <w:link w:val="Footer"/>
    <w:uiPriority w:val="99"/>
    <w:rsid w:val="001D58C7"/>
  </w:style>
  <w:style w:type="character" w:customStyle="1" w:styleId="Heading2Char">
    <w:name w:val="Heading 2 Char"/>
    <w:basedOn w:val="DefaultParagraphFont"/>
    <w:link w:val="Heading2"/>
    <w:uiPriority w:val="9"/>
    <w:rsid w:val="001D58C7"/>
    <w:rPr>
      <w:rFonts w:ascii="Times New Roman" w:eastAsia="Times New Roman" w:hAnsi="Times New Roman" w:cs="Times New Roman"/>
      <w:color w:val="000000"/>
      <w:sz w:val="67"/>
      <w:szCs w:val="67"/>
      <w:lang w:eastAsia="sv-SE"/>
    </w:rPr>
  </w:style>
  <w:style w:type="character" w:customStyle="1" w:styleId="Heading3Char">
    <w:name w:val="Heading 3 Char"/>
    <w:basedOn w:val="DefaultParagraphFont"/>
    <w:link w:val="Heading3"/>
    <w:uiPriority w:val="9"/>
    <w:rsid w:val="001D58C7"/>
    <w:rPr>
      <w:rFonts w:ascii="Times New Roman" w:eastAsia="Times New Roman" w:hAnsi="Times New Roman" w:cs="Times New Roman"/>
      <w:color w:val="000000"/>
      <w:sz w:val="27"/>
      <w:szCs w:val="27"/>
      <w:lang w:eastAsia="sv-SE"/>
    </w:rPr>
  </w:style>
  <w:style w:type="character" w:styleId="Hyperlink">
    <w:name w:val="Hyperlink"/>
    <w:basedOn w:val="DefaultParagraphFont"/>
    <w:uiPriority w:val="99"/>
    <w:unhideWhenUsed/>
    <w:rsid w:val="001D58C7"/>
    <w:rPr>
      <w:strike w:val="0"/>
      <w:dstrike w:val="0"/>
      <w:color w:val="363636"/>
      <w:u w:val="none"/>
      <w:effect w:val="none"/>
    </w:rPr>
  </w:style>
  <w:style w:type="paragraph" w:styleId="NormalWeb">
    <w:name w:val="Normal (Web)"/>
    <w:basedOn w:val="Normal"/>
    <w:uiPriority w:val="99"/>
    <w:semiHidden/>
    <w:unhideWhenUsed/>
    <w:rsid w:val="001D58C7"/>
    <w:pPr>
      <w:spacing w:before="100" w:beforeAutospacing="1" w:after="100" w:afterAutospacing="1"/>
    </w:pPr>
    <w:rPr>
      <w:rFonts w:ascii="Times New Roman" w:eastAsia="Times New Roman" w:hAnsi="Times New Roman" w:cs="Times New Roman"/>
      <w:sz w:val="34"/>
      <w:szCs w:val="34"/>
      <w:lang w:eastAsia="sv-SE"/>
    </w:rPr>
  </w:style>
  <w:style w:type="paragraph" w:styleId="BalloonText">
    <w:name w:val="Balloon Text"/>
    <w:basedOn w:val="Normal"/>
    <w:link w:val="BalloonTextChar"/>
    <w:uiPriority w:val="99"/>
    <w:semiHidden/>
    <w:unhideWhenUsed/>
    <w:rsid w:val="00687590"/>
    <w:rPr>
      <w:rFonts w:ascii="Lucida Grande" w:eastAsiaTheme="minorHAnsi" w:hAnsi="Lucida Grande" w:cs="Lucida Grande"/>
      <w:sz w:val="18"/>
      <w:szCs w:val="18"/>
      <w:lang w:val="sv-SE"/>
    </w:rPr>
  </w:style>
  <w:style w:type="character" w:customStyle="1" w:styleId="BalloonTextChar">
    <w:name w:val="Balloon Text Char"/>
    <w:basedOn w:val="DefaultParagraphFont"/>
    <w:link w:val="BalloonText"/>
    <w:uiPriority w:val="99"/>
    <w:semiHidden/>
    <w:rsid w:val="00687590"/>
    <w:rPr>
      <w:rFonts w:ascii="Lucida Grande" w:hAnsi="Lucida Grande" w:cs="Lucida Grande"/>
      <w:sz w:val="18"/>
      <w:szCs w:val="18"/>
    </w:rPr>
  </w:style>
  <w:style w:type="character" w:styleId="CommentReference">
    <w:name w:val="annotation reference"/>
    <w:basedOn w:val="DefaultParagraphFont"/>
    <w:uiPriority w:val="99"/>
    <w:semiHidden/>
    <w:unhideWhenUsed/>
    <w:rsid w:val="00A76E26"/>
    <w:rPr>
      <w:sz w:val="18"/>
      <w:szCs w:val="18"/>
    </w:rPr>
  </w:style>
  <w:style w:type="paragraph" w:styleId="CommentText">
    <w:name w:val="annotation text"/>
    <w:basedOn w:val="Normal"/>
    <w:link w:val="CommentTextChar"/>
    <w:uiPriority w:val="99"/>
    <w:semiHidden/>
    <w:unhideWhenUsed/>
    <w:rsid w:val="00A76E26"/>
  </w:style>
  <w:style w:type="character" w:customStyle="1" w:styleId="CommentTextChar">
    <w:name w:val="Comment Text Char"/>
    <w:basedOn w:val="DefaultParagraphFont"/>
    <w:link w:val="CommentText"/>
    <w:uiPriority w:val="99"/>
    <w:semiHidden/>
    <w:rsid w:val="00A76E26"/>
    <w:rPr>
      <w:rFonts w:eastAsiaTheme="minorEastAsia"/>
      <w:sz w:val="24"/>
      <w:szCs w:val="24"/>
      <w:lang w:val="en-GB"/>
    </w:rPr>
  </w:style>
  <w:style w:type="paragraph" w:styleId="Title">
    <w:name w:val="Title"/>
    <w:basedOn w:val="Normal"/>
    <w:next w:val="Normal"/>
    <w:link w:val="TitleChar"/>
    <w:uiPriority w:val="10"/>
    <w:qFormat/>
    <w:rsid w:val="00A76E26"/>
    <w:pPr>
      <w:pBdr>
        <w:bottom w:val="single" w:sz="4" w:space="1" w:color="auto"/>
      </w:pBdr>
      <w:spacing w:after="200"/>
      <w:contextualSpacing/>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A76E26"/>
    <w:rPr>
      <w:rFonts w:asciiTheme="majorHAnsi" w:eastAsiaTheme="majorEastAsia" w:hAnsiTheme="majorHAnsi" w:cstheme="majorBidi"/>
      <w:spacing w:val="5"/>
      <w:sz w:val="52"/>
      <w:szCs w:val="52"/>
      <w:lang w:val="en-US"/>
    </w:rPr>
  </w:style>
  <w:style w:type="paragraph" w:styleId="CommentSubject">
    <w:name w:val="annotation subject"/>
    <w:basedOn w:val="CommentText"/>
    <w:next w:val="CommentText"/>
    <w:link w:val="CommentSubjectChar"/>
    <w:uiPriority w:val="99"/>
    <w:semiHidden/>
    <w:unhideWhenUsed/>
    <w:rsid w:val="001B1BD5"/>
    <w:rPr>
      <w:b/>
      <w:bCs/>
      <w:sz w:val="20"/>
      <w:szCs w:val="20"/>
    </w:rPr>
  </w:style>
  <w:style w:type="character" w:customStyle="1" w:styleId="CommentSubjectChar">
    <w:name w:val="Comment Subject Char"/>
    <w:basedOn w:val="CommentTextChar"/>
    <w:link w:val="CommentSubject"/>
    <w:uiPriority w:val="99"/>
    <w:semiHidden/>
    <w:rsid w:val="001B1BD5"/>
    <w:rPr>
      <w:rFonts w:eastAsiaTheme="minorEastAsia"/>
      <w:b/>
      <w:bCs/>
      <w:sz w:val="20"/>
      <w:szCs w:val="20"/>
      <w:lang w:val="en-GB"/>
    </w:rPr>
  </w:style>
  <w:style w:type="paragraph" w:styleId="ListParagraph">
    <w:name w:val="List Paragraph"/>
    <w:basedOn w:val="Normal"/>
    <w:uiPriority w:val="34"/>
    <w:qFormat/>
    <w:rsid w:val="0085532A"/>
    <w:pPr>
      <w:ind w:left="720"/>
      <w:contextualSpacing/>
    </w:pPr>
  </w:style>
  <w:style w:type="paragraph" w:styleId="NoSpacing">
    <w:name w:val="No Spacing"/>
    <w:link w:val="NoSpacingChar"/>
    <w:qFormat/>
    <w:rsid w:val="007600EF"/>
    <w:pPr>
      <w:spacing w:after="0" w:line="240" w:lineRule="auto"/>
    </w:pPr>
    <w:rPr>
      <w:rFonts w:ascii="PMingLiU" w:eastAsiaTheme="minorEastAsia" w:hAnsi="PMingLiU"/>
      <w:lang w:val="en-US"/>
    </w:rPr>
  </w:style>
  <w:style w:type="character" w:customStyle="1" w:styleId="NoSpacingChar">
    <w:name w:val="No Spacing Char"/>
    <w:basedOn w:val="DefaultParagraphFont"/>
    <w:link w:val="NoSpacing"/>
    <w:rsid w:val="007600EF"/>
    <w:rPr>
      <w:rFonts w:ascii="PMingLiU" w:eastAsiaTheme="minorEastAsia" w:hAnsi="PMingLiU"/>
      <w:lang w:val="en-US"/>
    </w:rPr>
  </w:style>
  <w:style w:type="character" w:styleId="PageNumber">
    <w:name w:val="page number"/>
    <w:basedOn w:val="DefaultParagraphFont"/>
    <w:uiPriority w:val="99"/>
    <w:semiHidden/>
    <w:unhideWhenUsed/>
    <w:rsid w:val="007600EF"/>
  </w:style>
  <w:style w:type="character" w:styleId="FollowedHyperlink">
    <w:name w:val="FollowedHyperlink"/>
    <w:basedOn w:val="DefaultParagraphFont"/>
    <w:uiPriority w:val="99"/>
    <w:semiHidden/>
    <w:unhideWhenUsed/>
    <w:rsid w:val="001C24BF"/>
    <w:rPr>
      <w:color w:val="954F72" w:themeColor="followedHyperlink"/>
      <w:u w:val="single"/>
    </w:rPr>
  </w:style>
  <w:style w:type="paragraph" w:customStyle="1" w:styleId="line862">
    <w:name w:val="line862"/>
    <w:basedOn w:val="Normal"/>
    <w:rsid w:val="003562E5"/>
    <w:pPr>
      <w:spacing w:before="100" w:beforeAutospacing="1" w:after="100" w:afterAutospacing="1"/>
    </w:pPr>
    <w:rPr>
      <w:rFonts w:ascii="Times" w:eastAsiaTheme="minorHAnsi" w:hAnsi="Times"/>
      <w:sz w:val="20"/>
      <w:szCs w:val="20"/>
      <w:lang w:val="en-US"/>
    </w:rPr>
  </w:style>
  <w:style w:type="character" w:customStyle="1" w:styleId="apple-converted-space">
    <w:name w:val="apple-converted-space"/>
    <w:basedOn w:val="DefaultParagraphFont"/>
    <w:rsid w:val="003562E5"/>
  </w:style>
  <w:style w:type="paragraph" w:customStyle="1" w:styleId="line874">
    <w:name w:val="line874"/>
    <w:basedOn w:val="Normal"/>
    <w:rsid w:val="003562E5"/>
    <w:pPr>
      <w:spacing w:before="100" w:beforeAutospacing="1" w:after="100" w:afterAutospacing="1"/>
    </w:pPr>
    <w:rPr>
      <w:rFonts w:ascii="Times" w:eastAsiaTheme="minorHAnsi" w:hAnsi="Times"/>
      <w:sz w:val="20"/>
      <w:szCs w:val="20"/>
      <w:lang w:val="en-US"/>
    </w:rPr>
  </w:style>
  <w:style w:type="paragraph" w:customStyle="1" w:styleId="line891">
    <w:name w:val="line891"/>
    <w:basedOn w:val="Normal"/>
    <w:rsid w:val="003562E5"/>
    <w:pPr>
      <w:spacing w:before="100" w:beforeAutospacing="1" w:after="100" w:afterAutospacing="1"/>
    </w:pPr>
    <w:rPr>
      <w:rFonts w:ascii="Times" w:eastAsiaTheme="minorHAnsi" w:hAnsi="Times"/>
      <w:sz w:val="20"/>
      <w:szCs w:val="20"/>
      <w:lang w:val="en-US"/>
    </w:rPr>
  </w:style>
  <w:style w:type="character" w:styleId="Strong">
    <w:name w:val="Strong"/>
    <w:basedOn w:val="DefaultParagraphFont"/>
    <w:uiPriority w:val="22"/>
    <w:qFormat/>
    <w:rsid w:val="003562E5"/>
    <w:rPr>
      <w:b/>
      <w:bCs/>
    </w:rPr>
  </w:style>
  <w:style w:type="paragraph" w:customStyle="1" w:styleId="line867">
    <w:name w:val="line867"/>
    <w:basedOn w:val="Normal"/>
    <w:rsid w:val="003562E5"/>
    <w:pPr>
      <w:spacing w:before="100" w:beforeAutospacing="1" w:after="100" w:afterAutospacing="1"/>
    </w:pPr>
    <w:rPr>
      <w:rFonts w:ascii="Times" w:eastAsiaTheme="minorHAnsi" w:hAnsi="Times"/>
      <w:sz w:val="20"/>
      <w:szCs w:val="20"/>
      <w:lang w:val="en-US"/>
    </w:rPr>
  </w:style>
  <w:style w:type="paragraph" w:customStyle="1" w:styleId="Default">
    <w:name w:val="Default"/>
    <w:qFormat/>
    <w:rsid w:val="004F67B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2256">
      <w:bodyDiv w:val="1"/>
      <w:marLeft w:val="0"/>
      <w:marRight w:val="0"/>
      <w:marTop w:val="0"/>
      <w:marBottom w:val="0"/>
      <w:divBdr>
        <w:top w:val="none" w:sz="0" w:space="0" w:color="auto"/>
        <w:left w:val="none" w:sz="0" w:space="0" w:color="auto"/>
        <w:bottom w:val="none" w:sz="0" w:space="0" w:color="auto"/>
        <w:right w:val="none" w:sz="0" w:space="0" w:color="auto"/>
      </w:divBdr>
    </w:div>
    <w:div w:id="547380918">
      <w:bodyDiv w:val="1"/>
      <w:marLeft w:val="0"/>
      <w:marRight w:val="0"/>
      <w:marTop w:val="0"/>
      <w:marBottom w:val="0"/>
      <w:divBdr>
        <w:top w:val="none" w:sz="0" w:space="0" w:color="auto"/>
        <w:left w:val="none" w:sz="0" w:space="0" w:color="auto"/>
        <w:bottom w:val="none" w:sz="0" w:space="0" w:color="auto"/>
        <w:right w:val="none" w:sz="0" w:space="0" w:color="auto"/>
      </w:divBdr>
    </w:div>
    <w:div w:id="1024090378">
      <w:bodyDiv w:val="1"/>
      <w:marLeft w:val="0"/>
      <w:marRight w:val="0"/>
      <w:marTop w:val="0"/>
      <w:marBottom w:val="0"/>
      <w:divBdr>
        <w:top w:val="none" w:sz="0" w:space="0" w:color="auto"/>
        <w:left w:val="none" w:sz="0" w:space="0" w:color="auto"/>
        <w:bottom w:val="none" w:sz="0" w:space="0" w:color="auto"/>
        <w:right w:val="none" w:sz="0" w:space="0" w:color="auto"/>
      </w:divBdr>
    </w:div>
    <w:div w:id="1028028532">
      <w:bodyDiv w:val="1"/>
      <w:marLeft w:val="0"/>
      <w:marRight w:val="0"/>
      <w:marTop w:val="0"/>
      <w:marBottom w:val="0"/>
      <w:divBdr>
        <w:top w:val="none" w:sz="0" w:space="0" w:color="auto"/>
        <w:left w:val="none" w:sz="0" w:space="0" w:color="auto"/>
        <w:bottom w:val="none" w:sz="0" w:space="0" w:color="auto"/>
        <w:right w:val="none" w:sz="0" w:space="0" w:color="auto"/>
      </w:divBdr>
    </w:div>
    <w:div w:id="1514418880">
      <w:bodyDiv w:val="1"/>
      <w:marLeft w:val="0"/>
      <w:marRight w:val="0"/>
      <w:marTop w:val="0"/>
      <w:marBottom w:val="0"/>
      <w:divBdr>
        <w:top w:val="none" w:sz="0" w:space="0" w:color="auto"/>
        <w:left w:val="none" w:sz="0" w:space="0" w:color="auto"/>
        <w:bottom w:val="none" w:sz="0" w:space="0" w:color="auto"/>
        <w:right w:val="none" w:sz="0" w:space="0" w:color="auto"/>
      </w:divBdr>
      <w:divsChild>
        <w:div w:id="742751276">
          <w:marLeft w:val="0"/>
          <w:marRight w:val="0"/>
          <w:marTop w:val="0"/>
          <w:marBottom w:val="0"/>
          <w:divBdr>
            <w:top w:val="none" w:sz="0" w:space="0" w:color="auto"/>
            <w:left w:val="none" w:sz="0" w:space="0" w:color="auto"/>
            <w:bottom w:val="none" w:sz="0" w:space="0" w:color="auto"/>
            <w:right w:val="none" w:sz="0" w:space="0" w:color="auto"/>
          </w:divBdr>
          <w:divsChild>
            <w:div w:id="1836795346">
              <w:marLeft w:val="0"/>
              <w:marRight w:val="0"/>
              <w:marTop w:val="0"/>
              <w:marBottom w:val="0"/>
              <w:divBdr>
                <w:top w:val="none" w:sz="0" w:space="0" w:color="auto"/>
                <w:left w:val="none" w:sz="0" w:space="0" w:color="auto"/>
                <w:bottom w:val="none" w:sz="0" w:space="0" w:color="auto"/>
                <w:right w:val="none" w:sz="0" w:space="0" w:color="auto"/>
              </w:divBdr>
              <w:divsChild>
                <w:div w:id="1393233583">
                  <w:marLeft w:val="0"/>
                  <w:marRight w:val="0"/>
                  <w:marTop w:val="0"/>
                  <w:marBottom w:val="0"/>
                  <w:divBdr>
                    <w:top w:val="none" w:sz="0" w:space="0" w:color="auto"/>
                    <w:left w:val="none" w:sz="0" w:space="0" w:color="auto"/>
                    <w:bottom w:val="none" w:sz="0" w:space="0" w:color="auto"/>
                    <w:right w:val="none" w:sz="0" w:space="0" w:color="auto"/>
                  </w:divBdr>
                  <w:divsChild>
                    <w:div w:id="272593807">
                      <w:marLeft w:val="0"/>
                      <w:marRight w:val="0"/>
                      <w:marTop w:val="0"/>
                      <w:marBottom w:val="0"/>
                      <w:divBdr>
                        <w:top w:val="none" w:sz="0" w:space="0" w:color="auto"/>
                        <w:left w:val="none" w:sz="0" w:space="0" w:color="auto"/>
                        <w:bottom w:val="none" w:sz="0" w:space="0" w:color="auto"/>
                        <w:right w:val="none" w:sz="0" w:space="0" w:color="auto"/>
                      </w:divBdr>
                      <w:divsChild>
                        <w:div w:id="1865627185">
                          <w:marLeft w:val="0"/>
                          <w:marRight w:val="0"/>
                          <w:marTop w:val="0"/>
                          <w:marBottom w:val="0"/>
                          <w:divBdr>
                            <w:top w:val="none" w:sz="0" w:space="0" w:color="auto"/>
                            <w:left w:val="none" w:sz="0" w:space="0" w:color="auto"/>
                            <w:bottom w:val="none" w:sz="0" w:space="0" w:color="auto"/>
                            <w:right w:val="none" w:sz="0" w:space="0" w:color="auto"/>
                          </w:divBdr>
                          <w:divsChild>
                            <w:div w:id="15034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115051">
      <w:bodyDiv w:val="1"/>
      <w:marLeft w:val="0"/>
      <w:marRight w:val="0"/>
      <w:marTop w:val="0"/>
      <w:marBottom w:val="0"/>
      <w:divBdr>
        <w:top w:val="none" w:sz="0" w:space="0" w:color="auto"/>
        <w:left w:val="none" w:sz="0" w:space="0" w:color="auto"/>
        <w:bottom w:val="none" w:sz="0" w:space="0" w:color="auto"/>
        <w:right w:val="none" w:sz="0" w:space="0" w:color="auto"/>
      </w:divBdr>
      <w:divsChild>
        <w:div w:id="1304038145">
          <w:marLeft w:val="0"/>
          <w:marRight w:val="0"/>
          <w:marTop w:val="115"/>
          <w:marBottom w:val="0"/>
          <w:divBdr>
            <w:top w:val="none" w:sz="0" w:space="0" w:color="auto"/>
            <w:left w:val="none" w:sz="0" w:space="0" w:color="auto"/>
            <w:bottom w:val="none" w:sz="0" w:space="0" w:color="auto"/>
            <w:right w:val="none" w:sz="0" w:space="0" w:color="auto"/>
          </w:divBdr>
        </w:div>
        <w:div w:id="515997268">
          <w:marLeft w:val="0"/>
          <w:marRight w:val="0"/>
          <w:marTop w:val="115"/>
          <w:marBottom w:val="0"/>
          <w:divBdr>
            <w:top w:val="none" w:sz="0" w:space="0" w:color="auto"/>
            <w:left w:val="none" w:sz="0" w:space="0" w:color="auto"/>
            <w:bottom w:val="none" w:sz="0" w:space="0" w:color="auto"/>
            <w:right w:val="none" w:sz="0" w:space="0" w:color="auto"/>
          </w:divBdr>
        </w:div>
        <w:div w:id="226498320">
          <w:marLeft w:val="0"/>
          <w:marRight w:val="0"/>
          <w:marTop w:val="115"/>
          <w:marBottom w:val="0"/>
          <w:divBdr>
            <w:top w:val="none" w:sz="0" w:space="0" w:color="auto"/>
            <w:left w:val="none" w:sz="0" w:space="0" w:color="auto"/>
            <w:bottom w:val="none" w:sz="0" w:space="0" w:color="auto"/>
            <w:right w:val="none" w:sz="0" w:space="0" w:color="auto"/>
          </w:divBdr>
        </w:div>
        <w:div w:id="1138688713">
          <w:marLeft w:val="1166"/>
          <w:marRight w:val="0"/>
          <w:marTop w:val="115"/>
          <w:marBottom w:val="0"/>
          <w:divBdr>
            <w:top w:val="none" w:sz="0" w:space="0" w:color="auto"/>
            <w:left w:val="none" w:sz="0" w:space="0" w:color="auto"/>
            <w:bottom w:val="none" w:sz="0" w:space="0" w:color="auto"/>
            <w:right w:val="none" w:sz="0" w:space="0" w:color="auto"/>
          </w:divBdr>
        </w:div>
        <w:div w:id="570120875">
          <w:marLeft w:val="1166"/>
          <w:marRight w:val="0"/>
          <w:marTop w:val="115"/>
          <w:marBottom w:val="0"/>
          <w:divBdr>
            <w:top w:val="none" w:sz="0" w:space="0" w:color="auto"/>
            <w:left w:val="none" w:sz="0" w:space="0" w:color="auto"/>
            <w:bottom w:val="none" w:sz="0" w:space="0" w:color="auto"/>
            <w:right w:val="none" w:sz="0" w:space="0" w:color="auto"/>
          </w:divBdr>
        </w:div>
      </w:divsChild>
    </w:div>
    <w:div w:id="1765883409">
      <w:bodyDiv w:val="1"/>
      <w:marLeft w:val="0"/>
      <w:marRight w:val="0"/>
      <w:marTop w:val="0"/>
      <w:marBottom w:val="0"/>
      <w:divBdr>
        <w:top w:val="none" w:sz="0" w:space="0" w:color="auto"/>
        <w:left w:val="none" w:sz="0" w:space="0" w:color="auto"/>
        <w:bottom w:val="none" w:sz="0" w:space="0" w:color="auto"/>
        <w:right w:val="none" w:sz="0" w:space="0" w:color="auto"/>
      </w:divBdr>
    </w:div>
    <w:div w:id="1828982767">
      <w:bodyDiv w:val="1"/>
      <w:marLeft w:val="0"/>
      <w:marRight w:val="0"/>
      <w:marTop w:val="0"/>
      <w:marBottom w:val="0"/>
      <w:divBdr>
        <w:top w:val="none" w:sz="0" w:space="0" w:color="auto"/>
        <w:left w:val="none" w:sz="0" w:space="0" w:color="auto"/>
        <w:bottom w:val="none" w:sz="0" w:space="0" w:color="auto"/>
        <w:right w:val="none" w:sz="0" w:space="0" w:color="auto"/>
      </w:divBdr>
      <w:divsChild>
        <w:div w:id="1605530598">
          <w:marLeft w:val="475"/>
          <w:marRight w:val="0"/>
          <w:marTop w:val="240"/>
          <w:marBottom w:val="0"/>
          <w:divBdr>
            <w:top w:val="none" w:sz="0" w:space="0" w:color="auto"/>
            <w:left w:val="none" w:sz="0" w:space="0" w:color="auto"/>
            <w:bottom w:val="none" w:sz="0" w:space="0" w:color="auto"/>
            <w:right w:val="none" w:sz="0" w:space="0" w:color="auto"/>
          </w:divBdr>
        </w:div>
        <w:div w:id="645166918">
          <w:marLeft w:val="475"/>
          <w:marRight w:val="0"/>
          <w:marTop w:val="240"/>
          <w:marBottom w:val="0"/>
          <w:divBdr>
            <w:top w:val="none" w:sz="0" w:space="0" w:color="auto"/>
            <w:left w:val="none" w:sz="0" w:space="0" w:color="auto"/>
            <w:bottom w:val="none" w:sz="0" w:space="0" w:color="auto"/>
            <w:right w:val="none" w:sz="0" w:space="0" w:color="auto"/>
          </w:divBdr>
        </w:div>
      </w:divsChild>
    </w:div>
    <w:div w:id="1833058797">
      <w:bodyDiv w:val="1"/>
      <w:marLeft w:val="0"/>
      <w:marRight w:val="0"/>
      <w:marTop w:val="0"/>
      <w:marBottom w:val="0"/>
      <w:divBdr>
        <w:top w:val="none" w:sz="0" w:space="0" w:color="auto"/>
        <w:left w:val="none" w:sz="0" w:space="0" w:color="auto"/>
        <w:bottom w:val="none" w:sz="0" w:space="0" w:color="auto"/>
        <w:right w:val="none" w:sz="0" w:space="0" w:color="auto"/>
      </w:divBdr>
      <w:divsChild>
        <w:div w:id="1658993519">
          <w:marLeft w:val="994"/>
          <w:marRight w:val="0"/>
          <w:marTop w:val="0"/>
          <w:marBottom w:val="0"/>
          <w:divBdr>
            <w:top w:val="none" w:sz="0" w:space="0" w:color="auto"/>
            <w:left w:val="none" w:sz="0" w:space="0" w:color="auto"/>
            <w:bottom w:val="none" w:sz="0" w:space="0" w:color="auto"/>
            <w:right w:val="none" w:sz="0" w:space="0" w:color="auto"/>
          </w:divBdr>
        </w:div>
        <w:div w:id="1656835275">
          <w:marLeft w:val="994"/>
          <w:marRight w:val="0"/>
          <w:marTop w:val="0"/>
          <w:marBottom w:val="0"/>
          <w:divBdr>
            <w:top w:val="none" w:sz="0" w:space="0" w:color="auto"/>
            <w:left w:val="none" w:sz="0" w:space="0" w:color="auto"/>
            <w:bottom w:val="none" w:sz="0" w:space="0" w:color="auto"/>
            <w:right w:val="none" w:sz="0" w:space="0" w:color="auto"/>
          </w:divBdr>
        </w:div>
        <w:div w:id="256257830">
          <w:marLeft w:val="994"/>
          <w:marRight w:val="0"/>
          <w:marTop w:val="0"/>
          <w:marBottom w:val="0"/>
          <w:divBdr>
            <w:top w:val="none" w:sz="0" w:space="0" w:color="auto"/>
            <w:left w:val="none" w:sz="0" w:space="0" w:color="auto"/>
            <w:bottom w:val="none" w:sz="0" w:space="0" w:color="auto"/>
            <w:right w:val="none" w:sz="0" w:space="0" w:color="auto"/>
          </w:divBdr>
        </w:div>
        <w:div w:id="435488513">
          <w:marLeft w:val="994"/>
          <w:marRight w:val="0"/>
          <w:marTop w:val="0"/>
          <w:marBottom w:val="0"/>
          <w:divBdr>
            <w:top w:val="none" w:sz="0" w:space="0" w:color="auto"/>
            <w:left w:val="none" w:sz="0" w:space="0" w:color="auto"/>
            <w:bottom w:val="none" w:sz="0" w:space="0" w:color="auto"/>
            <w:right w:val="none" w:sz="0" w:space="0" w:color="auto"/>
          </w:divBdr>
        </w:div>
        <w:div w:id="478153931">
          <w:marLeft w:val="994"/>
          <w:marRight w:val="0"/>
          <w:marTop w:val="0"/>
          <w:marBottom w:val="0"/>
          <w:divBdr>
            <w:top w:val="none" w:sz="0" w:space="0" w:color="auto"/>
            <w:left w:val="none" w:sz="0" w:space="0" w:color="auto"/>
            <w:bottom w:val="none" w:sz="0" w:space="0" w:color="auto"/>
            <w:right w:val="none" w:sz="0" w:space="0" w:color="auto"/>
          </w:divBdr>
        </w:div>
        <w:div w:id="478421544">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nterbull.org/ib/itbcreports" TargetMode="Externa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glossaryDocument" Target="glossary/document.xml"/><Relationship Id="rId25" Type="http://schemas.openxmlformats.org/officeDocument/2006/relationships/theme" Target="theme/theme1.xml"/><Relationship Id="rId27" Type="http://schemas.microsoft.com/office/2011/relationships/people" Target="people.xml"/><Relationship Id="rId28" Type="http://schemas.microsoft.com/office/2011/relationships/commentsExtended" Target="commentsExtended.xml"/><Relationship Id="rId10" Type="http://schemas.openxmlformats.org/officeDocument/2006/relationships/hyperlink" Target="http://www.interbull.org/ib/presentation_tallinn_2017" TargetMode="External"/><Relationship Id="rId11" Type="http://schemas.openxmlformats.org/officeDocument/2006/relationships/hyperlink" Target="http://www.interbull.org/ib/eurc" TargetMode="External"/><Relationship Id="rId12" Type="http://schemas.openxmlformats.org/officeDocument/2006/relationships/hyperlink" Target="http://www.interbull.org/ib/gentore" TargetMode="External"/><Relationship Id="rId13" Type="http://schemas.openxmlformats.org/officeDocument/2006/relationships/hyperlink" Target="http://www.interbull.org/ib/servicecalendar" TargetMode="External"/><Relationship Id="rId14" Type="http://schemas.openxmlformats.org/officeDocument/2006/relationships/hyperlink" Target="http://www.interbull.org/ib/2018_annual_meeting" TargetMode="External"/><Relationship Id="rId15" Type="http://schemas.openxmlformats.org/officeDocument/2006/relationships/hyperlink" Target="http://www.icar2018.nz" TargetMode="External"/><Relationship Id="rId16" Type="http://schemas.openxmlformats.org/officeDocument/2006/relationships/hyperlink" Target="http://www.wcgalp.com/wcgalp18"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DD36F423E28C4286C2972F9AF3C288"/>
        <w:category>
          <w:name w:val="General"/>
          <w:gallery w:val="placeholder"/>
        </w:category>
        <w:types>
          <w:type w:val="bbPlcHdr"/>
        </w:types>
        <w:behaviors>
          <w:behavior w:val="content"/>
        </w:behaviors>
        <w:guid w:val="{5E8F782B-E036-DC4C-B96A-228223FBB264}"/>
      </w:docPartPr>
      <w:docPartBody>
        <w:p w:rsidR="006026E5" w:rsidRDefault="006026E5" w:rsidP="006026E5">
          <w:pPr>
            <w:pStyle w:val="82DD36F423E28C4286C2972F9AF3C28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Sans Light">
    <w:panose1 w:val="020B0302020104020203"/>
    <w:charset w:val="00"/>
    <w:family w:val="auto"/>
    <w:pitch w:val="variable"/>
    <w:sig w:usb0="80000267" w:usb1="00000000" w:usb2="00000000" w:usb3="00000000" w:csb0="000001F7" w:csb1="00000000"/>
  </w:font>
  <w:font w:name="Monotype Sorts">
    <w:panose1 w:val="01010601010101010101"/>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E5"/>
    <w:rsid w:val="00063681"/>
    <w:rsid w:val="000F68FD"/>
    <w:rsid w:val="00107A1A"/>
    <w:rsid w:val="00203276"/>
    <w:rsid w:val="00386D70"/>
    <w:rsid w:val="003D2681"/>
    <w:rsid w:val="006026E5"/>
    <w:rsid w:val="006B71D6"/>
    <w:rsid w:val="007907C3"/>
    <w:rsid w:val="00794F9C"/>
    <w:rsid w:val="008B4EAD"/>
    <w:rsid w:val="008C6BA0"/>
    <w:rsid w:val="00B40DB3"/>
    <w:rsid w:val="00BB68BC"/>
    <w:rsid w:val="00CF39BA"/>
    <w:rsid w:val="00CF3A14"/>
    <w:rsid w:val="00E06B47"/>
    <w:rsid w:val="00E9358F"/>
    <w:rsid w:val="00F5410B"/>
    <w:rsid w:val="00FC7D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DD36F423E28C4286C2972F9AF3C288">
    <w:name w:val="82DD36F423E28C4286C2972F9AF3C288"/>
    <w:rsid w:val="006026E5"/>
  </w:style>
  <w:style w:type="paragraph" w:customStyle="1" w:styleId="11CA97F1CB77B84F8B85C99F04450A0E">
    <w:name w:val="11CA97F1CB77B84F8B85C99F04450A0E"/>
    <w:rsid w:val="006026E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DD36F423E28C4286C2972F9AF3C288">
    <w:name w:val="82DD36F423E28C4286C2972F9AF3C288"/>
    <w:rsid w:val="006026E5"/>
  </w:style>
  <w:style w:type="paragraph" w:customStyle="1" w:styleId="11CA97F1CB77B84F8B85C99F04450A0E">
    <w:name w:val="11CA97F1CB77B84F8B85C99F04450A0E"/>
    <w:rsid w:val="00602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1D189-6982-294E-AF1C-4FE454D2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1196</Words>
  <Characters>6818</Characters>
  <Application>Microsoft Macintosh Word</Application>
  <DocSecurity>0</DocSecurity>
  <Lines>56</Lines>
  <Paragraphs>15</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Microsoft</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Toine Roozen</dc:creator>
  <cp:lastModifiedBy>Toine Roozen</cp:lastModifiedBy>
  <cp:revision>7</cp:revision>
  <cp:lastPrinted>2016-11-07T20:10:00Z</cp:lastPrinted>
  <dcterms:created xsi:type="dcterms:W3CDTF">2017-09-06T07:29:00Z</dcterms:created>
  <dcterms:modified xsi:type="dcterms:W3CDTF">2017-09-06T12:02:00Z</dcterms:modified>
</cp:coreProperties>
</file>