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53" w:rsidRDefault="00902453" w:rsidP="0072674C">
      <w:pPr>
        <w:spacing w:line="312" w:lineRule="atLeast"/>
        <w:rPr>
          <w:b/>
          <w:bCs/>
          <w:sz w:val="22"/>
          <w:szCs w:val="22"/>
          <w:lang w:val="en-GB"/>
        </w:rPr>
      </w:pPr>
      <w:r>
        <w:rPr>
          <w:b/>
          <w:bCs/>
          <w:sz w:val="22"/>
          <w:szCs w:val="22"/>
          <w:lang w:val="en-GB"/>
        </w:rPr>
        <w:t>Form GE</w:t>
      </w:r>
      <w:r w:rsidR="00E00F20">
        <w:rPr>
          <w:b/>
          <w:bCs/>
          <w:sz w:val="22"/>
          <w:szCs w:val="22"/>
          <w:lang w:val="en-GB"/>
        </w:rPr>
        <w:tab/>
      </w:r>
      <w:r w:rsidR="00E00F20">
        <w:rPr>
          <w:b/>
          <w:bCs/>
          <w:sz w:val="22"/>
          <w:szCs w:val="22"/>
          <w:lang w:val="en-GB"/>
        </w:rPr>
        <w:tab/>
      </w:r>
      <w:r w:rsidR="00E00F20">
        <w:rPr>
          <w:b/>
          <w:bCs/>
          <w:sz w:val="22"/>
          <w:szCs w:val="22"/>
          <w:lang w:val="en-GB"/>
        </w:rPr>
        <w:tab/>
      </w:r>
      <w:r w:rsidR="00E00F20">
        <w:rPr>
          <w:b/>
          <w:bCs/>
          <w:sz w:val="22"/>
          <w:szCs w:val="22"/>
          <w:lang w:val="en-GB"/>
        </w:rPr>
        <w:tab/>
      </w:r>
      <w:r w:rsidR="00E00F20">
        <w:rPr>
          <w:b/>
          <w:bCs/>
          <w:sz w:val="22"/>
          <w:szCs w:val="22"/>
          <w:lang w:val="en-GB"/>
        </w:rPr>
        <w:tab/>
      </w:r>
      <w:r w:rsidR="00E00F20">
        <w:rPr>
          <w:b/>
          <w:bCs/>
          <w:sz w:val="22"/>
          <w:szCs w:val="22"/>
          <w:lang w:val="en-GB"/>
        </w:rPr>
        <w:tab/>
      </w:r>
      <w:r w:rsidR="00E00F20">
        <w:rPr>
          <w:b/>
          <w:bCs/>
          <w:sz w:val="22"/>
          <w:szCs w:val="22"/>
          <w:lang w:val="en-GB"/>
        </w:rPr>
        <w:tab/>
      </w:r>
      <w:r w:rsidR="00E00F20">
        <w:rPr>
          <w:b/>
          <w:bCs/>
          <w:sz w:val="22"/>
          <w:szCs w:val="22"/>
          <w:lang w:val="en-GB"/>
        </w:rPr>
        <w:tab/>
        <w:t>Status as of: 20</w:t>
      </w:r>
      <w:r w:rsidR="00F37172">
        <w:rPr>
          <w:b/>
          <w:bCs/>
          <w:sz w:val="22"/>
          <w:szCs w:val="22"/>
          <w:lang w:val="en-GB"/>
        </w:rPr>
        <w:t>15</w:t>
      </w:r>
      <w:r w:rsidR="00E00F20">
        <w:rPr>
          <w:b/>
          <w:bCs/>
          <w:sz w:val="22"/>
          <w:szCs w:val="22"/>
          <w:lang w:val="en-GB"/>
        </w:rPr>
        <w:t>-0</w:t>
      </w:r>
      <w:r w:rsidR="00F37172">
        <w:rPr>
          <w:b/>
          <w:bCs/>
          <w:sz w:val="22"/>
          <w:szCs w:val="22"/>
          <w:lang w:val="en-GB"/>
        </w:rPr>
        <w:t>1</w:t>
      </w:r>
      <w:r w:rsidR="00E00F20">
        <w:rPr>
          <w:b/>
          <w:bCs/>
          <w:sz w:val="22"/>
          <w:szCs w:val="22"/>
          <w:lang w:val="en-GB"/>
        </w:rPr>
        <w:t>-</w:t>
      </w:r>
      <w:r w:rsidR="00F37172">
        <w:rPr>
          <w:b/>
          <w:bCs/>
          <w:sz w:val="22"/>
          <w:szCs w:val="22"/>
          <w:lang w:val="en-GB"/>
        </w:rPr>
        <w:t>20</w:t>
      </w:r>
      <w:bookmarkStart w:id="0" w:name="_GoBack"/>
      <w:bookmarkEnd w:id="0"/>
    </w:p>
    <w:p w:rsidR="00902453" w:rsidRDefault="00902453">
      <w:pPr>
        <w:spacing w:line="312" w:lineRule="atLeast"/>
        <w:rPr>
          <w:b/>
          <w:bCs/>
          <w:sz w:val="22"/>
          <w:szCs w:val="22"/>
          <w:lang w:val="en-GB"/>
        </w:rPr>
      </w:pPr>
    </w:p>
    <w:p w:rsidR="00902453" w:rsidRDefault="00902453">
      <w:pPr>
        <w:spacing w:line="312" w:lineRule="atLeast"/>
        <w:jc w:val="center"/>
        <w:rPr>
          <w:b/>
          <w:bCs/>
          <w:sz w:val="22"/>
          <w:szCs w:val="22"/>
          <w:lang w:val="en-GB"/>
        </w:rPr>
      </w:pPr>
      <w:r>
        <w:rPr>
          <w:b/>
          <w:bCs/>
          <w:sz w:val="22"/>
          <w:szCs w:val="22"/>
          <w:lang w:val="en-GB"/>
        </w:rPr>
        <w:t>DESCRIPTION OF NATIONAL GENETIC EVALUATION SYSTEMS</w:t>
      </w:r>
    </w:p>
    <w:p w:rsidR="00902453" w:rsidRDefault="00902453">
      <w:pPr>
        <w:spacing w:line="312" w:lineRule="atLeast"/>
        <w:outlineLvl w:val="0"/>
        <w:rPr>
          <w:b/>
          <w:bCs/>
          <w:sz w:val="22"/>
          <w:szCs w:val="22"/>
          <w:lang w:val="en-GB"/>
        </w:rPr>
      </w:pPr>
    </w:p>
    <w:tbl>
      <w:tblPr>
        <w:tblW w:w="9864" w:type="dxa"/>
        <w:tblLayout w:type="fixed"/>
        <w:tblLook w:val="0000" w:firstRow="0" w:lastRow="0" w:firstColumn="0" w:lastColumn="0" w:noHBand="0" w:noVBand="0"/>
      </w:tblPr>
      <w:tblGrid>
        <w:gridCol w:w="3369"/>
        <w:gridCol w:w="6485"/>
        <w:gridCol w:w="10"/>
      </w:tblGrid>
      <w:tr w:rsidR="00902453">
        <w:trPr>
          <w:cantSplit/>
        </w:trPr>
        <w:tc>
          <w:tcPr>
            <w:tcW w:w="3369" w:type="dxa"/>
            <w:tcBorders>
              <w:top w:val="nil"/>
              <w:left w:val="nil"/>
              <w:bottom w:val="nil"/>
              <w:right w:val="nil"/>
            </w:tcBorders>
          </w:tcPr>
          <w:p w:rsidR="00902453" w:rsidRDefault="00902453">
            <w:pPr>
              <w:spacing w:line="312" w:lineRule="atLeast"/>
              <w:outlineLvl w:val="0"/>
              <w:rPr>
                <w:b/>
                <w:bCs/>
                <w:sz w:val="22"/>
                <w:szCs w:val="22"/>
                <w:lang w:val="en-GB"/>
              </w:rPr>
            </w:pPr>
            <w:r>
              <w:rPr>
                <w:b/>
                <w:bCs/>
                <w:sz w:val="22"/>
                <w:szCs w:val="22"/>
                <w:lang w:val="en-GB"/>
              </w:rPr>
              <w:t>Country (or countries)</w:t>
            </w:r>
          </w:p>
        </w:tc>
        <w:tc>
          <w:tcPr>
            <w:tcW w:w="6495" w:type="dxa"/>
            <w:gridSpan w:val="2"/>
            <w:tcBorders>
              <w:top w:val="nil"/>
              <w:left w:val="nil"/>
              <w:bottom w:val="nil"/>
              <w:right w:val="nil"/>
            </w:tcBorders>
          </w:tcPr>
          <w:p w:rsidR="00902453" w:rsidRDefault="00E00F20">
            <w:pPr>
              <w:rPr>
                <w:sz w:val="22"/>
                <w:szCs w:val="22"/>
                <w:lang w:val="en-GB"/>
              </w:rPr>
            </w:pPr>
            <w:r>
              <w:rPr>
                <w:sz w:val="22"/>
                <w:szCs w:val="22"/>
                <w:lang w:val="en-GB"/>
              </w:rPr>
              <w:t>France</w:t>
            </w:r>
          </w:p>
        </w:tc>
      </w:tr>
      <w:tr w:rsidR="00902453">
        <w:trPr>
          <w:cantSplit/>
        </w:trPr>
        <w:tc>
          <w:tcPr>
            <w:tcW w:w="3369" w:type="dxa"/>
            <w:tcBorders>
              <w:top w:val="nil"/>
              <w:left w:val="nil"/>
              <w:bottom w:val="nil"/>
              <w:right w:val="nil"/>
            </w:tcBorders>
          </w:tcPr>
          <w:p w:rsidR="00902453" w:rsidRDefault="00902453">
            <w:pPr>
              <w:spacing w:before="60"/>
              <w:rPr>
                <w:b/>
                <w:bCs/>
                <w:sz w:val="22"/>
                <w:szCs w:val="22"/>
                <w:lang w:val="en-GB"/>
              </w:rPr>
            </w:pPr>
            <w:r>
              <w:rPr>
                <w:b/>
                <w:bCs/>
                <w:sz w:val="22"/>
                <w:szCs w:val="22"/>
                <w:lang w:val="en-GB"/>
              </w:rPr>
              <w:t>Main trait group</w:t>
            </w:r>
            <w:r>
              <w:rPr>
                <w:b/>
                <w:bCs/>
                <w:sz w:val="22"/>
                <w:szCs w:val="22"/>
                <w:vertAlign w:val="superscript"/>
                <w:lang w:val="en-GB"/>
              </w:rPr>
              <w:t>1</w:t>
            </w:r>
          </w:p>
        </w:tc>
        <w:tc>
          <w:tcPr>
            <w:tcW w:w="6495" w:type="dxa"/>
            <w:gridSpan w:val="2"/>
            <w:tcBorders>
              <w:top w:val="nil"/>
              <w:left w:val="nil"/>
              <w:bottom w:val="nil"/>
              <w:right w:val="nil"/>
            </w:tcBorders>
          </w:tcPr>
          <w:p w:rsidR="00902453" w:rsidRDefault="00E00F20">
            <w:pPr>
              <w:rPr>
                <w:sz w:val="22"/>
                <w:szCs w:val="22"/>
                <w:lang w:val="en-GB"/>
              </w:rPr>
            </w:pPr>
            <w:r>
              <w:rPr>
                <w:sz w:val="22"/>
                <w:szCs w:val="22"/>
                <w:lang w:val="en-GB"/>
              </w:rPr>
              <w:t>Conformation</w:t>
            </w:r>
          </w:p>
        </w:tc>
      </w:tr>
      <w:tr w:rsidR="00902453" w:rsidRPr="00F37172">
        <w:trPr>
          <w:cantSplit/>
        </w:trPr>
        <w:tc>
          <w:tcPr>
            <w:tcW w:w="3369" w:type="dxa"/>
            <w:tcBorders>
              <w:top w:val="nil"/>
              <w:left w:val="nil"/>
              <w:bottom w:val="nil"/>
              <w:right w:val="nil"/>
            </w:tcBorders>
          </w:tcPr>
          <w:p w:rsidR="00902453" w:rsidRDefault="00902453">
            <w:pPr>
              <w:spacing w:line="312" w:lineRule="atLeast"/>
              <w:outlineLvl w:val="0"/>
              <w:rPr>
                <w:b/>
                <w:bCs/>
                <w:sz w:val="22"/>
                <w:szCs w:val="22"/>
                <w:lang w:val="en-GB"/>
              </w:rPr>
            </w:pPr>
            <w:r>
              <w:rPr>
                <w:b/>
                <w:bCs/>
                <w:sz w:val="22"/>
                <w:szCs w:val="22"/>
                <w:lang w:val="en-GB"/>
              </w:rPr>
              <w:t>Breed(s)</w:t>
            </w:r>
          </w:p>
        </w:tc>
        <w:tc>
          <w:tcPr>
            <w:tcW w:w="6495" w:type="dxa"/>
            <w:gridSpan w:val="2"/>
            <w:tcBorders>
              <w:top w:val="nil"/>
              <w:left w:val="nil"/>
              <w:bottom w:val="nil"/>
              <w:right w:val="nil"/>
            </w:tcBorders>
          </w:tcPr>
          <w:p w:rsidR="00902453" w:rsidRPr="00E00F20" w:rsidRDefault="00E00F20">
            <w:pPr>
              <w:rPr>
                <w:sz w:val="22"/>
                <w:szCs w:val="22"/>
                <w:lang w:val="fr-FR"/>
              </w:rPr>
            </w:pPr>
            <w:bookmarkStart w:id="1" w:name="OLE_LINK1"/>
            <w:r w:rsidRPr="00E00F20">
              <w:rPr>
                <w:sz w:val="22"/>
                <w:szCs w:val="22"/>
                <w:lang w:val="fr-FR"/>
              </w:rPr>
              <w:t>RED (</w:t>
            </w:r>
            <w:r w:rsidRPr="00E00F20">
              <w:rPr>
                <w:i/>
                <w:iCs/>
                <w:sz w:val="22"/>
                <w:szCs w:val="22"/>
                <w:lang w:val="fr-FR"/>
              </w:rPr>
              <w:t>Pie Rouge des Plaines</w:t>
            </w:r>
            <w:r>
              <w:rPr>
                <w:sz w:val="22"/>
                <w:szCs w:val="22"/>
                <w:lang w:val="fr-FR"/>
              </w:rPr>
              <w:t>)</w:t>
            </w:r>
            <w:bookmarkEnd w:id="1"/>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Trait definition(s) and unit(s) of measurement</w:t>
            </w:r>
            <w:r>
              <w:rPr>
                <w:b/>
                <w:bCs/>
                <w:sz w:val="22"/>
                <w:szCs w:val="22"/>
                <w:vertAlign w:val="superscript"/>
                <w:lang w:val="en-GB"/>
              </w:rPr>
              <w:t>2</w:t>
            </w:r>
            <w:r>
              <w:rPr>
                <w:b/>
                <w:bCs/>
                <w:sz w:val="22"/>
                <w:szCs w:val="22"/>
                <w:lang w:val="en-GB"/>
              </w:rPr>
              <w:br/>
            </w:r>
            <w:r>
              <w:rPr>
                <w:sz w:val="22"/>
                <w:szCs w:val="22"/>
                <w:lang w:val="en-GB"/>
              </w:rPr>
              <w:t>Attach an appendix if needed</w:t>
            </w:r>
          </w:p>
        </w:tc>
        <w:tc>
          <w:tcPr>
            <w:tcW w:w="6485" w:type="dxa"/>
            <w:tcBorders>
              <w:top w:val="single" w:sz="4" w:space="0" w:color="auto"/>
              <w:left w:val="nil"/>
              <w:bottom w:val="single" w:sz="4" w:space="0" w:color="auto"/>
              <w:right w:val="nil"/>
            </w:tcBorders>
          </w:tcPr>
          <w:p w:rsidR="00902453" w:rsidRDefault="00E00F20">
            <w:pPr>
              <w:rPr>
                <w:sz w:val="22"/>
                <w:szCs w:val="22"/>
              </w:rPr>
            </w:pPr>
            <w:r>
              <w:rPr>
                <w:sz w:val="22"/>
                <w:szCs w:val="22"/>
              </w:rPr>
              <w:t>See appendix TD</w:t>
            </w:r>
            <w:r w:rsidR="00E64401">
              <w:rPr>
                <w:sz w:val="22"/>
                <w:szCs w:val="22"/>
              </w:rPr>
              <w:t xml:space="preserve"> (trait definition)</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Method of measuring and collecting data</w:t>
            </w:r>
          </w:p>
        </w:tc>
        <w:tc>
          <w:tcPr>
            <w:tcW w:w="6485" w:type="dxa"/>
            <w:tcBorders>
              <w:top w:val="single" w:sz="4" w:space="0" w:color="auto"/>
              <w:left w:val="nil"/>
              <w:bottom w:val="single" w:sz="4" w:space="0" w:color="auto"/>
              <w:right w:val="nil"/>
            </w:tcBorders>
          </w:tcPr>
          <w:p w:rsidR="00902453" w:rsidRDefault="003F65F2">
            <w:pPr>
              <w:rPr>
                <w:sz w:val="22"/>
                <w:szCs w:val="22"/>
              </w:rPr>
            </w:pPr>
            <w:r>
              <w:rPr>
                <w:sz w:val="22"/>
                <w:szCs w:val="22"/>
              </w:rPr>
              <w:t>Linear or scoring measurements by technicians</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Time period for data inclusion</w:t>
            </w:r>
          </w:p>
        </w:tc>
        <w:tc>
          <w:tcPr>
            <w:tcW w:w="6485" w:type="dxa"/>
            <w:tcBorders>
              <w:top w:val="single" w:sz="4" w:space="0" w:color="auto"/>
              <w:left w:val="nil"/>
              <w:bottom w:val="single" w:sz="4" w:space="0" w:color="auto"/>
              <w:right w:val="nil"/>
            </w:tcBorders>
          </w:tcPr>
          <w:p w:rsidR="00902453" w:rsidRDefault="003F65F2">
            <w:pPr>
              <w:rPr>
                <w:sz w:val="22"/>
                <w:szCs w:val="22"/>
              </w:rPr>
            </w:pPr>
            <w:r>
              <w:rPr>
                <w:sz w:val="22"/>
                <w:szCs w:val="22"/>
              </w:rPr>
              <w:t>Records from 1995 for group 1 traits (cf. appendix TD) and from 2001 for group 2 traits (cf. appendix TD).</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Age groups (e.g. parities) included</w:t>
            </w:r>
          </w:p>
        </w:tc>
        <w:tc>
          <w:tcPr>
            <w:tcW w:w="6485" w:type="dxa"/>
            <w:tcBorders>
              <w:top w:val="single" w:sz="4" w:space="0" w:color="auto"/>
              <w:left w:val="nil"/>
              <w:bottom w:val="single" w:sz="4" w:space="0" w:color="auto"/>
              <w:right w:val="nil"/>
            </w:tcBorders>
          </w:tcPr>
          <w:p w:rsidR="00902453" w:rsidRDefault="003F65F2">
            <w:pPr>
              <w:rPr>
                <w:sz w:val="22"/>
                <w:szCs w:val="22"/>
              </w:rPr>
            </w:pPr>
            <w:r>
              <w:rPr>
                <w:sz w:val="22"/>
                <w:szCs w:val="22"/>
              </w:rPr>
              <w:t>Parity 1 (if missing then parity 2)</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Other criteria (data edits) for inclusion of records</w:t>
            </w:r>
          </w:p>
        </w:tc>
        <w:tc>
          <w:tcPr>
            <w:tcW w:w="6485" w:type="dxa"/>
            <w:tcBorders>
              <w:top w:val="single" w:sz="4" w:space="0" w:color="auto"/>
              <w:left w:val="nil"/>
              <w:bottom w:val="single" w:sz="4" w:space="0" w:color="auto"/>
              <w:right w:val="nil"/>
            </w:tcBorders>
          </w:tcPr>
          <w:p w:rsidR="00902453" w:rsidRDefault="003074E6">
            <w:pPr>
              <w:rPr>
                <w:sz w:val="22"/>
                <w:szCs w:val="22"/>
              </w:rPr>
            </w:pPr>
            <w:r>
              <w:rPr>
                <w:sz w:val="22"/>
                <w:szCs w:val="22"/>
              </w:rPr>
              <w:t>1</w:t>
            </w:r>
            <w:r w:rsidR="003F65F2">
              <w:rPr>
                <w:sz w:val="22"/>
                <w:szCs w:val="22"/>
              </w:rPr>
              <w:t>st scoring</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Criteria for extension of records</w:t>
            </w:r>
            <w:r>
              <w:rPr>
                <w:sz w:val="22"/>
                <w:szCs w:val="22"/>
                <w:lang w:val="en-GB"/>
              </w:rPr>
              <w:t xml:space="preserve"> (if applicable)</w:t>
            </w:r>
          </w:p>
        </w:tc>
        <w:tc>
          <w:tcPr>
            <w:tcW w:w="6485" w:type="dxa"/>
            <w:tcBorders>
              <w:top w:val="single" w:sz="4" w:space="0" w:color="auto"/>
              <w:left w:val="nil"/>
              <w:bottom w:val="single" w:sz="4" w:space="0" w:color="auto"/>
              <w:right w:val="nil"/>
            </w:tcBorders>
          </w:tcPr>
          <w:p w:rsidR="00902453" w:rsidRDefault="00902453">
            <w:pPr>
              <w:rPr>
                <w:sz w:val="22"/>
                <w:szCs w:val="22"/>
              </w:rPr>
            </w:pP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Sire categories</w:t>
            </w:r>
          </w:p>
        </w:tc>
        <w:tc>
          <w:tcPr>
            <w:tcW w:w="6485" w:type="dxa"/>
            <w:tcBorders>
              <w:top w:val="single" w:sz="4" w:space="0" w:color="auto"/>
              <w:left w:val="nil"/>
              <w:bottom w:val="single" w:sz="4" w:space="0" w:color="auto"/>
              <w:right w:val="nil"/>
            </w:tcBorders>
          </w:tcPr>
          <w:p w:rsidR="00902453" w:rsidRDefault="003F65F2">
            <w:pPr>
              <w:rPr>
                <w:sz w:val="22"/>
                <w:szCs w:val="22"/>
              </w:rPr>
            </w:pPr>
            <w:r>
              <w:rPr>
                <w:sz w:val="22"/>
                <w:szCs w:val="22"/>
              </w:rPr>
              <w:t>All sires</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pre-adjustments </w:t>
            </w:r>
          </w:p>
        </w:tc>
        <w:tc>
          <w:tcPr>
            <w:tcW w:w="6485" w:type="dxa"/>
            <w:tcBorders>
              <w:top w:val="single" w:sz="4" w:space="0" w:color="auto"/>
              <w:left w:val="nil"/>
              <w:bottom w:val="single" w:sz="4" w:space="0" w:color="auto"/>
              <w:right w:val="nil"/>
            </w:tcBorders>
          </w:tcPr>
          <w:p w:rsidR="00902453" w:rsidRDefault="003074E6">
            <w:pPr>
              <w:rPr>
                <w:sz w:val="22"/>
                <w:szCs w:val="22"/>
              </w:rPr>
            </w:pPr>
            <w:r>
              <w:rPr>
                <w:sz w:val="22"/>
                <w:szCs w:val="22"/>
              </w:rPr>
              <w:t>N</w:t>
            </w:r>
            <w:r w:rsidR="003F65F2">
              <w:rPr>
                <w:sz w:val="22"/>
                <w:szCs w:val="22"/>
              </w:rPr>
              <w:t>one</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Method (model) of genetic evaluation</w:t>
            </w:r>
            <w:r>
              <w:rPr>
                <w:b/>
                <w:bCs/>
                <w:sz w:val="22"/>
                <w:szCs w:val="22"/>
                <w:vertAlign w:val="superscript"/>
                <w:lang w:val="en-GB"/>
              </w:rPr>
              <w:t>3</w:t>
            </w:r>
          </w:p>
        </w:tc>
        <w:tc>
          <w:tcPr>
            <w:tcW w:w="6485" w:type="dxa"/>
            <w:tcBorders>
              <w:top w:val="single" w:sz="4" w:space="0" w:color="auto"/>
              <w:left w:val="nil"/>
              <w:bottom w:val="single" w:sz="4" w:space="0" w:color="auto"/>
              <w:right w:val="nil"/>
            </w:tcBorders>
          </w:tcPr>
          <w:p w:rsidR="00902453" w:rsidRDefault="003F65F2">
            <w:pPr>
              <w:rPr>
                <w:sz w:val="22"/>
                <w:szCs w:val="22"/>
              </w:rPr>
            </w:pPr>
            <w:r>
              <w:rPr>
                <w:sz w:val="22"/>
                <w:szCs w:val="22"/>
              </w:rPr>
              <w:t>MT-BLUB AM</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in the genetic evaluation model</w:t>
            </w:r>
          </w:p>
        </w:tc>
        <w:tc>
          <w:tcPr>
            <w:tcW w:w="6485" w:type="dxa"/>
            <w:tcBorders>
              <w:top w:val="single" w:sz="4" w:space="0" w:color="auto"/>
              <w:left w:val="nil"/>
              <w:bottom w:val="single" w:sz="4" w:space="0" w:color="auto"/>
              <w:right w:val="nil"/>
            </w:tcBorders>
          </w:tcPr>
          <w:p w:rsidR="00EE4370" w:rsidRDefault="00EE4370">
            <w:pPr>
              <w:rPr>
                <w:sz w:val="22"/>
                <w:szCs w:val="22"/>
              </w:rPr>
            </w:pPr>
            <w:r w:rsidRPr="00EE4370">
              <w:rPr>
                <w:sz w:val="22"/>
                <w:szCs w:val="22"/>
              </w:rPr>
              <w:t xml:space="preserve">Stage of lactation * parity * year(F); </w:t>
            </w:r>
          </w:p>
          <w:p w:rsidR="00EE4370" w:rsidRDefault="00EE4370">
            <w:pPr>
              <w:rPr>
                <w:sz w:val="22"/>
                <w:szCs w:val="22"/>
              </w:rPr>
            </w:pPr>
            <w:r w:rsidRPr="00EE4370">
              <w:rPr>
                <w:sz w:val="22"/>
                <w:szCs w:val="22"/>
              </w:rPr>
              <w:t xml:space="preserve">Age at calving * parity (1 or 2) * year(F); </w:t>
            </w:r>
          </w:p>
          <w:p w:rsidR="00902453" w:rsidRPr="00EE4370" w:rsidRDefault="00EE4370">
            <w:pPr>
              <w:rPr>
                <w:sz w:val="22"/>
                <w:szCs w:val="22"/>
              </w:rPr>
            </w:pPr>
            <w:r w:rsidRPr="00EE4370">
              <w:rPr>
                <w:sz w:val="22"/>
                <w:szCs w:val="22"/>
              </w:rPr>
              <w:t>Herd – round – classifier(F)</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Adjustment for heterogeneous variance in evaluation model</w:t>
            </w:r>
          </w:p>
        </w:tc>
        <w:tc>
          <w:tcPr>
            <w:tcW w:w="6485" w:type="dxa"/>
            <w:tcBorders>
              <w:top w:val="single" w:sz="4" w:space="0" w:color="auto"/>
              <w:left w:val="nil"/>
              <w:bottom w:val="single" w:sz="4" w:space="0" w:color="auto"/>
              <w:right w:val="nil"/>
            </w:tcBorders>
          </w:tcPr>
          <w:p w:rsidR="00902453" w:rsidRDefault="00EE4370">
            <w:pPr>
              <w:rPr>
                <w:sz w:val="22"/>
                <w:szCs w:val="22"/>
              </w:rPr>
            </w:pPr>
            <w:r>
              <w:rPr>
                <w:sz w:val="22"/>
                <w:szCs w:val="22"/>
              </w:rPr>
              <w:t>No</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Use of genetic groups and relationships</w:t>
            </w:r>
          </w:p>
        </w:tc>
        <w:tc>
          <w:tcPr>
            <w:tcW w:w="6485" w:type="dxa"/>
            <w:tcBorders>
              <w:top w:val="single" w:sz="4" w:space="0" w:color="auto"/>
              <w:left w:val="nil"/>
              <w:bottom w:val="single" w:sz="4" w:space="0" w:color="auto"/>
              <w:right w:val="nil"/>
            </w:tcBorders>
          </w:tcPr>
          <w:p w:rsidR="00902453" w:rsidRDefault="00EE4370">
            <w:pPr>
              <w:rPr>
                <w:sz w:val="22"/>
                <w:szCs w:val="22"/>
              </w:rPr>
            </w:pPr>
            <w:r>
              <w:rPr>
                <w:sz w:val="22"/>
                <w:szCs w:val="22"/>
              </w:rPr>
              <w:t>According to Origin * BY * Sex</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Blending of foreign/Interbull information in evaluation</w:t>
            </w:r>
          </w:p>
        </w:tc>
        <w:tc>
          <w:tcPr>
            <w:tcW w:w="6485" w:type="dxa"/>
            <w:tcBorders>
              <w:top w:val="single" w:sz="4" w:space="0" w:color="auto"/>
              <w:left w:val="nil"/>
              <w:bottom w:val="single" w:sz="4" w:space="0" w:color="auto"/>
              <w:right w:val="nil"/>
            </w:tcBorders>
          </w:tcPr>
          <w:p w:rsidR="00902453" w:rsidRDefault="00EE4370">
            <w:pPr>
              <w:rPr>
                <w:sz w:val="22"/>
                <w:szCs w:val="22"/>
              </w:rPr>
            </w:pPr>
            <w:r>
              <w:rPr>
                <w:sz w:val="22"/>
                <w:szCs w:val="22"/>
              </w:rPr>
              <w:t>No</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Genetic parameters in the evaluation</w:t>
            </w:r>
          </w:p>
        </w:tc>
        <w:tc>
          <w:tcPr>
            <w:tcW w:w="6485" w:type="dxa"/>
            <w:tcBorders>
              <w:top w:val="single" w:sz="4" w:space="0" w:color="auto"/>
              <w:left w:val="nil"/>
              <w:bottom w:val="single" w:sz="4" w:space="0" w:color="auto"/>
              <w:right w:val="nil"/>
            </w:tcBorders>
          </w:tcPr>
          <w:p w:rsidR="00902453" w:rsidRPr="003074E6" w:rsidRDefault="00EE4370" w:rsidP="00EE4370">
            <w:pPr>
              <w:spacing w:before="60"/>
              <w:rPr>
                <w:sz w:val="22"/>
                <w:szCs w:val="22"/>
                <w:lang w:val="en-GB"/>
              </w:rPr>
            </w:pPr>
            <w:proofErr w:type="spellStart"/>
            <w:r w:rsidRPr="003074E6">
              <w:rPr>
                <w:sz w:val="22"/>
                <w:szCs w:val="22"/>
                <w:lang w:val="en-GB"/>
              </w:rPr>
              <w:t>Cf</w:t>
            </w:r>
            <w:proofErr w:type="spellEnd"/>
            <w:r w:rsidRPr="003074E6">
              <w:rPr>
                <w:sz w:val="22"/>
                <w:szCs w:val="22"/>
                <w:lang w:val="en-GB"/>
              </w:rPr>
              <w:t xml:space="preserve"> appendix GE, CO and MTP</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System validation</w:t>
            </w:r>
          </w:p>
        </w:tc>
        <w:tc>
          <w:tcPr>
            <w:tcW w:w="6485" w:type="dxa"/>
            <w:tcBorders>
              <w:top w:val="single" w:sz="4" w:space="0" w:color="auto"/>
              <w:left w:val="nil"/>
              <w:bottom w:val="single" w:sz="4" w:space="0" w:color="auto"/>
              <w:right w:val="nil"/>
            </w:tcBorders>
          </w:tcPr>
          <w:p w:rsidR="00902453" w:rsidRPr="00EE4370" w:rsidRDefault="00EE4370">
            <w:pPr>
              <w:spacing w:before="60"/>
              <w:rPr>
                <w:sz w:val="22"/>
                <w:szCs w:val="22"/>
              </w:rPr>
            </w:pPr>
            <w:r w:rsidRPr="00EE4370">
              <w:rPr>
                <w:sz w:val="22"/>
                <w:szCs w:val="22"/>
              </w:rPr>
              <w:t>Checks on Data quality; Planned connection between r</w:t>
            </w:r>
            <w:r w:rsidR="003074E6">
              <w:rPr>
                <w:sz w:val="22"/>
                <w:szCs w:val="22"/>
              </w:rPr>
              <w:t xml:space="preserve">egions (= young bulls with 1st </w:t>
            </w:r>
            <w:r w:rsidRPr="00EE4370">
              <w:rPr>
                <w:sz w:val="22"/>
                <w:szCs w:val="22"/>
              </w:rPr>
              <w:t>crop daughters) during progeny test. EBV correlations; analysis of proofs’ variation according to number of daughters and status of bull (Progeny tested or not, 1st or 2nd crop). Validation of genetic trend (Interbull Methods II &amp; III). Analysis of residuals within classes (ex: within 1st or 2nd crop)</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Expression of genetic evaluations</w:t>
            </w:r>
            <w:r>
              <w:rPr>
                <w:b/>
                <w:bCs/>
                <w:sz w:val="22"/>
                <w:szCs w:val="22"/>
                <w:lang w:val="en-GB"/>
              </w:rPr>
              <w:br/>
            </w:r>
            <w:r>
              <w:rPr>
                <w:sz w:val="22"/>
                <w:szCs w:val="22"/>
                <w:lang w:val="en-GB"/>
              </w:rPr>
              <w:t>If standardised (e.g. RBV), give standardisation formula in the appendix</w:t>
            </w:r>
          </w:p>
        </w:tc>
        <w:tc>
          <w:tcPr>
            <w:tcW w:w="6485" w:type="dxa"/>
            <w:tcBorders>
              <w:top w:val="single" w:sz="4" w:space="0" w:color="auto"/>
              <w:left w:val="nil"/>
              <w:bottom w:val="single" w:sz="4" w:space="0" w:color="auto"/>
              <w:right w:val="nil"/>
            </w:tcBorders>
          </w:tcPr>
          <w:p w:rsidR="00902453" w:rsidRDefault="00EE4370">
            <w:pPr>
              <w:spacing w:before="60"/>
              <w:rPr>
                <w:sz w:val="22"/>
                <w:szCs w:val="22"/>
              </w:rPr>
            </w:pPr>
            <w:r>
              <w:rPr>
                <w:sz w:val="22"/>
                <w:szCs w:val="22"/>
              </w:rPr>
              <w:t>RBV</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Definition of genetic reference base</w:t>
            </w:r>
          </w:p>
          <w:p w:rsidR="00902453" w:rsidRDefault="00902453">
            <w:pPr>
              <w:spacing w:before="60"/>
              <w:rPr>
                <w:b/>
                <w:bCs/>
                <w:sz w:val="22"/>
                <w:szCs w:val="22"/>
                <w:lang w:val="en-GB"/>
              </w:rPr>
            </w:pPr>
            <w:r>
              <w:rPr>
                <w:b/>
                <w:bCs/>
                <w:sz w:val="22"/>
                <w:szCs w:val="22"/>
                <w:lang w:val="en-GB"/>
              </w:rPr>
              <w:t>Next base change</w:t>
            </w:r>
          </w:p>
        </w:tc>
        <w:tc>
          <w:tcPr>
            <w:tcW w:w="6485" w:type="dxa"/>
            <w:tcBorders>
              <w:top w:val="single" w:sz="4" w:space="0" w:color="auto"/>
              <w:left w:val="nil"/>
              <w:bottom w:val="single" w:sz="4" w:space="0" w:color="auto"/>
              <w:right w:val="nil"/>
            </w:tcBorders>
          </w:tcPr>
          <w:p w:rsidR="00902453" w:rsidRDefault="00EE4370">
            <w:pPr>
              <w:spacing w:before="60"/>
              <w:rPr>
                <w:sz w:val="22"/>
                <w:szCs w:val="22"/>
              </w:rPr>
            </w:pPr>
            <w:r>
              <w:rPr>
                <w:sz w:val="22"/>
                <w:szCs w:val="22"/>
              </w:rPr>
              <w:t>Male rolling base definition: bulls (with known father) born between years (n-12) and (n-7) with a genetic evaluation REL ≥ 50%.</w:t>
            </w:r>
          </w:p>
          <w:p w:rsidR="00EE4370" w:rsidRDefault="00EE4370" w:rsidP="00C06DBB">
            <w:pPr>
              <w:spacing w:before="60"/>
              <w:rPr>
                <w:sz w:val="22"/>
                <w:szCs w:val="22"/>
              </w:rPr>
            </w:pPr>
            <w:r>
              <w:rPr>
                <w:sz w:val="22"/>
                <w:szCs w:val="22"/>
              </w:rPr>
              <w:t>February 20</w:t>
            </w:r>
            <w:r w:rsidR="00C06DBB">
              <w:rPr>
                <w:sz w:val="22"/>
                <w:szCs w:val="22"/>
              </w:rPr>
              <w:t>12</w:t>
            </w:r>
            <w:r>
              <w:rPr>
                <w:sz w:val="22"/>
                <w:szCs w:val="22"/>
              </w:rPr>
              <w:t>.</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lastRenderedPageBreak/>
              <w:t>Calculation of reliability</w:t>
            </w:r>
          </w:p>
        </w:tc>
        <w:tc>
          <w:tcPr>
            <w:tcW w:w="6485" w:type="dxa"/>
            <w:tcBorders>
              <w:top w:val="single" w:sz="4" w:space="0" w:color="auto"/>
              <w:left w:val="nil"/>
              <w:bottom w:val="single" w:sz="4" w:space="0" w:color="auto"/>
              <w:right w:val="nil"/>
            </w:tcBorders>
          </w:tcPr>
          <w:p w:rsidR="00902453" w:rsidRDefault="00EE4370">
            <w:pPr>
              <w:spacing w:before="60"/>
              <w:rPr>
                <w:sz w:val="22"/>
                <w:szCs w:val="22"/>
                <w:lang w:val="en-GB"/>
              </w:rPr>
            </w:pPr>
            <w:r>
              <w:rPr>
                <w:sz w:val="22"/>
                <w:szCs w:val="22"/>
                <w:lang w:val="en-GB"/>
              </w:rPr>
              <w:t xml:space="preserve">REL are estimated for each trait using Harris &amp; Johnson approach but edited REL are </w:t>
            </w:r>
            <w:r w:rsidR="005B085D">
              <w:rPr>
                <w:sz w:val="22"/>
                <w:szCs w:val="22"/>
                <w:lang w:val="en-GB"/>
              </w:rPr>
              <w:t>FTP REL for traits of group 1 (c</w:t>
            </w:r>
            <w:r w:rsidR="00B14658">
              <w:rPr>
                <w:sz w:val="22"/>
                <w:szCs w:val="22"/>
                <w:lang w:val="en-GB"/>
              </w:rPr>
              <w:t>f. appendix TD) and</w:t>
            </w:r>
            <w:r w:rsidR="005B085D">
              <w:rPr>
                <w:sz w:val="22"/>
                <w:szCs w:val="22"/>
                <w:lang w:val="en-GB"/>
              </w:rPr>
              <w:t xml:space="preserve"> TD REL for traits of group 2 (c</w:t>
            </w:r>
            <w:r w:rsidR="00B14658">
              <w:rPr>
                <w:sz w:val="22"/>
                <w:szCs w:val="22"/>
                <w:lang w:val="en-GB"/>
              </w:rPr>
              <w:t>f. appendix TD).</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Criteria for official publication of evaluations</w:t>
            </w:r>
          </w:p>
        </w:tc>
        <w:tc>
          <w:tcPr>
            <w:tcW w:w="6485" w:type="dxa"/>
            <w:tcBorders>
              <w:top w:val="single" w:sz="4" w:space="0" w:color="auto"/>
              <w:left w:val="nil"/>
              <w:bottom w:val="single" w:sz="4" w:space="0" w:color="auto"/>
              <w:right w:val="nil"/>
            </w:tcBorders>
          </w:tcPr>
          <w:p w:rsidR="00902453" w:rsidRDefault="00B14658">
            <w:pPr>
              <w:spacing w:before="60"/>
              <w:rPr>
                <w:sz w:val="22"/>
                <w:szCs w:val="22"/>
              </w:rPr>
            </w:pPr>
            <w:r>
              <w:rPr>
                <w:sz w:val="22"/>
                <w:szCs w:val="22"/>
              </w:rPr>
              <w:t xml:space="preserve">REL (as defined before) ≥ 50% and no of </w:t>
            </w:r>
            <w:proofErr w:type="gramStart"/>
            <w:r>
              <w:rPr>
                <w:sz w:val="22"/>
                <w:szCs w:val="22"/>
              </w:rPr>
              <w:t>daughters</w:t>
            </w:r>
            <w:proofErr w:type="gramEnd"/>
            <w:r>
              <w:rPr>
                <w:sz w:val="22"/>
                <w:szCs w:val="22"/>
              </w:rPr>
              <w:t xml:space="preserve"> ≥ 15.</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Number of evaluations / publications per year</w:t>
            </w:r>
          </w:p>
        </w:tc>
        <w:tc>
          <w:tcPr>
            <w:tcW w:w="6485" w:type="dxa"/>
            <w:tcBorders>
              <w:top w:val="single" w:sz="4" w:space="0" w:color="auto"/>
              <w:left w:val="nil"/>
              <w:bottom w:val="single" w:sz="4" w:space="0" w:color="auto"/>
              <w:right w:val="nil"/>
            </w:tcBorders>
          </w:tcPr>
          <w:p w:rsidR="00902453" w:rsidRDefault="00B14658">
            <w:pPr>
              <w:spacing w:before="60"/>
              <w:rPr>
                <w:sz w:val="22"/>
                <w:szCs w:val="22"/>
              </w:rPr>
            </w:pPr>
            <w:r>
              <w:rPr>
                <w:sz w:val="22"/>
                <w:szCs w:val="22"/>
              </w:rPr>
              <w:t>2: in January and in June</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Use in total merit index</w:t>
            </w:r>
            <w:r>
              <w:rPr>
                <w:b/>
                <w:bCs/>
                <w:sz w:val="22"/>
                <w:szCs w:val="22"/>
                <w:vertAlign w:val="superscript"/>
                <w:lang w:val="en-GB"/>
              </w:rPr>
              <w:t>4</w:t>
            </w:r>
          </w:p>
        </w:tc>
        <w:tc>
          <w:tcPr>
            <w:tcW w:w="6485" w:type="dxa"/>
            <w:tcBorders>
              <w:top w:val="single" w:sz="4" w:space="0" w:color="auto"/>
              <w:left w:val="nil"/>
              <w:bottom w:val="single" w:sz="4" w:space="0" w:color="auto"/>
              <w:right w:val="nil"/>
            </w:tcBorders>
          </w:tcPr>
          <w:p w:rsidR="00B14658" w:rsidRPr="00B14658" w:rsidRDefault="00B14658" w:rsidP="00B14658">
            <w:pPr>
              <w:spacing w:before="60"/>
              <w:rPr>
                <w:sz w:val="22"/>
                <w:szCs w:val="22"/>
                <w:lang w:val="en-GB"/>
              </w:rPr>
            </w:pPr>
            <w:r w:rsidRPr="00B14658">
              <w:rPr>
                <w:sz w:val="22"/>
                <w:szCs w:val="22"/>
                <w:lang w:val="en-GB"/>
              </w:rPr>
              <w:t>Overall composites are used in Total Merit Index (ISU) defined for each breed</w:t>
            </w:r>
            <w:r>
              <w:rPr>
                <w:sz w:val="22"/>
                <w:szCs w:val="22"/>
                <w:lang w:val="en-GB"/>
              </w:rPr>
              <w:t xml:space="preserve"> as follows (for RED)</w:t>
            </w:r>
            <w:r w:rsidRPr="00B14658">
              <w:rPr>
                <w:sz w:val="22"/>
                <w:szCs w:val="22"/>
                <w:lang w:val="en-GB"/>
              </w:rPr>
              <w:t>:</w:t>
            </w:r>
          </w:p>
          <w:p w:rsidR="00902453" w:rsidRPr="00B14658" w:rsidRDefault="00B14658" w:rsidP="00B14658">
            <w:pPr>
              <w:spacing w:before="60"/>
              <w:rPr>
                <w:sz w:val="22"/>
                <w:szCs w:val="22"/>
                <w:lang w:val="en-GB"/>
              </w:rPr>
            </w:pPr>
            <w:r w:rsidRPr="00B14658">
              <w:rPr>
                <w:sz w:val="22"/>
                <w:szCs w:val="22"/>
                <w:lang w:val="en-GB"/>
              </w:rPr>
              <w:t xml:space="preserve">50% Production + 11% Combined SCC + 14% Combined Fertility + 11% Combined Functional Longevity + 14% </w:t>
            </w:r>
            <w:r>
              <w:rPr>
                <w:sz w:val="22"/>
                <w:szCs w:val="22"/>
                <w:lang w:val="en-GB"/>
              </w:rPr>
              <w:t>Overall t</w:t>
            </w:r>
            <w:r w:rsidRPr="00B14658">
              <w:rPr>
                <w:sz w:val="22"/>
                <w:szCs w:val="22"/>
                <w:lang w:val="en-GB"/>
              </w:rPr>
              <w:t xml:space="preserve">ype </w:t>
            </w:r>
            <w:r>
              <w:rPr>
                <w:sz w:val="22"/>
                <w:szCs w:val="22"/>
                <w:lang w:val="en-GB"/>
              </w:rPr>
              <w:t>score</w:t>
            </w:r>
            <w:r w:rsidRPr="00B14658">
              <w:rPr>
                <w:sz w:val="22"/>
                <w:szCs w:val="22"/>
                <w:vertAlign w:val="superscript"/>
                <w:lang w:val="en-GB"/>
              </w:rPr>
              <w:t>1</w:t>
            </w: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Anticipated changes in the near future</w:t>
            </w:r>
          </w:p>
        </w:tc>
        <w:tc>
          <w:tcPr>
            <w:tcW w:w="6485" w:type="dxa"/>
            <w:tcBorders>
              <w:top w:val="single" w:sz="4" w:space="0" w:color="auto"/>
              <w:left w:val="nil"/>
              <w:bottom w:val="single" w:sz="4" w:space="0" w:color="auto"/>
              <w:right w:val="nil"/>
            </w:tcBorders>
          </w:tcPr>
          <w:p w:rsidR="00902453" w:rsidRDefault="00B14658">
            <w:pPr>
              <w:spacing w:before="60"/>
              <w:rPr>
                <w:sz w:val="22"/>
                <w:szCs w:val="22"/>
              </w:rPr>
            </w:pPr>
            <w:r>
              <w:rPr>
                <w:sz w:val="22"/>
                <w:szCs w:val="22"/>
              </w:rPr>
              <w:t>New traits will be investigated and if possible included in the genetic evaluation process.</w:t>
            </w:r>
          </w:p>
        </w:tc>
      </w:tr>
      <w:tr w:rsidR="00902453">
        <w:trPr>
          <w:gridAfter w:val="1"/>
          <w:wAfter w:w="10" w:type="dxa"/>
          <w:cantSplit/>
        </w:trPr>
        <w:tc>
          <w:tcPr>
            <w:tcW w:w="3369" w:type="dxa"/>
            <w:tcBorders>
              <w:top w:val="single" w:sz="4" w:space="0" w:color="auto"/>
              <w:left w:val="nil"/>
              <w:bottom w:val="nil"/>
              <w:right w:val="nil"/>
            </w:tcBorders>
          </w:tcPr>
          <w:p w:rsidR="00902453" w:rsidRDefault="00902453">
            <w:pPr>
              <w:spacing w:before="60"/>
              <w:rPr>
                <w:b/>
                <w:bCs/>
                <w:sz w:val="22"/>
                <w:szCs w:val="22"/>
                <w:lang w:val="en-GB"/>
              </w:rPr>
            </w:pPr>
            <w:r>
              <w:rPr>
                <w:b/>
                <w:bCs/>
                <w:sz w:val="22"/>
                <w:szCs w:val="22"/>
                <w:lang w:val="en-GB"/>
              </w:rPr>
              <w:t>Key reference on methodology applied</w:t>
            </w:r>
          </w:p>
        </w:tc>
        <w:tc>
          <w:tcPr>
            <w:tcW w:w="6485" w:type="dxa"/>
            <w:tcBorders>
              <w:top w:val="single" w:sz="4" w:space="0" w:color="auto"/>
              <w:left w:val="nil"/>
              <w:bottom w:val="nil"/>
              <w:right w:val="nil"/>
            </w:tcBorders>
          </w:tcPr>
          <w:p w:rsidR="00902453" w:rsidRDefault="00902453">
            <w:pPr>
              <w:spacing w:before="60"/>
              <w:rPr>
                <w:sz w:val="22"/>
                <w:szCs w:val="22"/>
              </w:rPr>
            </w:pPr>
          </w:p>
        </w:tc>
      </w:tr>
      <w:tr w:rsidR="00902453">
        <w:trPr>
          <w:gridAfter w:val="1"/>
          <w:wAfter w:w="10" w:type="dxa"/>
          <w:cantSplit/>
        </w:trPr>
        <w:tc>
          <w:tcPr>
            <w:tcW w:w="3369" w:type="dxa"/>
            <w:tcBorders>
              <w:top w:val="single" w:sz="4" w:space="0" w:color="auto"/>
              <w:left w:val="nil"/>
              <w:bottom w:val="single" w:sz="4" w:space="0" w:color="auto"/>
              <w:right w:val="nil"/>
            </w:tcBorders>
          </w:tcPr>
          <w:p w:rsidR="00902453" w:rsidRDefault="00902453">
            <w:pPr>
              <w:spacing w:before="60"/>
              <w:rPr>
                <w:b/>
                <w:bCs/>
                <w:sz w:val="22"/>
                <w:szCs w:val="22"/>
                <w:lang w:val="en-GB"/>
              </w:rPr>
            </w:pPr>
            <w:r>
              <w:rPr>
                <w:b/>
                <w:bCs/>
                <w:sz w:val="22"/>
                <w:szCs w:val="22"/>
                <w:lang w:val="en-GB"/>
              </w:rPr>
              <w:t>Key organisation: name, address, phone, fax, e-mail, web site</w:t>
            </w:r>
          </w:p>
        </w:tc>
        <w:tc>
          <w:tcPr>
            <w:tcW w:w="6485" w:type="dxa"/>
            <w:tcBorders>
              <w:top w:val="single" w:sz="4" w:space="0" w:color="auto"/>
              <w:left w:val="nil"/>
              <w:bottom w:val="single" w:sz="4" w:space="0" w:color="auto"/>
              <w:right w:val="nil"/>
            </w:tcBorders>
          </w:tcPr>
          <w:p w:rsidR="007B0A36" w:rsidRPr="007B0A36" w:rsidRDefault="007B0A36" w:rsidP="007B0A36">
            <w:pPr>
              <w:spacing w:before="60"/>
              <w:rPr>
                <w:sz w:val="22"/>
                <w:szCs w:val="22"/>
                <w:lang w:val="fr-FR"/>
              </w:rPr>
            </w:pPr>
            <w:proofErr w:type="spellStart"/>
            <w:r w:rsidRPr="007B0A36">
              <w:rPr>
                <w:sz w:val="22"/>
                <w:szCs w:val="22"/>
                <w:lang w:val="fr-FR"/>
              </w:rPr>
              <w:t>Computing</w:t>
            </w:r>
            <w:proofErr w:type="spellEnd"/>
            <w:r w:rsidRPr="007B0A36">
              <w:rPr>
                <w:sz w:val="22"/>
                <w:szCs w:val="22"/>
                <w:lang w:val="fr-FR"/>
              </w:rPr>
              <w:t xml:space="preserve">: </w:t>
            </w:r>
          </w:p>
          <w:p w:rsidR="007B0A36" w:rsidRPr="007B0A36" w:rsidRDefault="007B0A36" w:rsidP="007B0A36">
            <w:pPr>
              <w:spacing w:before="60"/>
              <w:rPr>
                <w:sz w:val="22"/>
                <w:szCs w:val="22"/>
                <w:lang w:val="fr-FR"/>
              </w:rPr>
            </w:pPr>
            <w:r w:rsidRPr="007B0A36">
              <w:rPr>
                <w:sz w:val="22"/>
                <w:szCs w:val="22"/>
                <w:lang w:val="fr-FR"/>
              </w:rPr>
              <w:t>INRA</w:t>
            </w:r>
          </w:p>
          <w:p w:rsidR="007B0A36" w:rsidRPr="007B0A36" w:rsidRDefault="007B0A36" w:rsidP="007B0A36">
            <w:pPr>
              <w:spacing w:before="60"/>
              <w:rPr>
                <w:sz w:val="22"/>
                <w:szCs w:val="22"/>
                <w:lang w:val="fr-FR"/>
              </w:rPr>
            </w:pPr>
            <w:r w:rsidRPr="007B0A36">
              <w:rPr>
                <w:sz w:val="22"/>
                <w:szCs w:val="22"/>
                <w:lang w:val="fr-FR"/>
              </w:rPr>
              <w:t>Station de Génétique Quantitative et Appliquée</w:t>
            </w:r>
          </w:p>
          <w:p w:rsidR="007B0A36" w:rsidRPr="007B0A36" w:rsidRDefault="007B0A36" w:rsidP="007B0A36">
            <w:pPr>
              <w:spacing w:before="60"/>
              <w:rPr>
                <w:sz w:val="22"/>
                <w:szCs w:val="22"/>
                <w:lang w:val="fr-FR"/>
              </w:rPr>
            </w:pPr>
            <w:r w:rsidRPr="007B0A36">
              <w:rPr>
                <w:sz w:val="22"/>
                <w:szCs w:val="22"/>
                <w:lang w:val="fr-FR"/>
              </w:rPr>
              <w:t xml:space="preserve">Domaine de </w:t>
            </w:r>
            <w:proofErr w:type="spellStart"/>
            <w:r w:rsidRPr="007B0A36">
              <w:rPr>
                <w:sz w:val="22"/>
                <w:szCs w:val="22"/>
                <w:lang w:val="fr-FR"/>
              </w:rPr>
              <w:t>Vilvert</w:t>
            </w:r>
            <w:proofErr w:type="spellEnd"/>
          </w:p>
          <w:p w:rsidR="007B0A36" w:rsidRPr="007B0A36" w:rsidRDefault="007B0A36" w:rsidP="007B0A36">
            <w:pPr>
              <w:spacing w:before="60"/>
              <w:rPr>
                <w:sz w:val="22"/>
                <w:szCs w:val="22"/>
                <w:lang w:val="fr-FR"/>
              </w:rPr>
            </w:pPr>
            <w:r w:rsidRPr="007B0A36">
              <w:rPr>
                <w:sz w:val="22"/>
                <w:szCs w:val="22"/>
                <w:lang w:val="fr-FR"/>
              </w:rPr>
              <w:t>F78352 Jouy en Josas cedex</w:t>
            </w:r>
          </w:p>
          <w:p w:rsidR="007B0A36" w:rsidRPr="007B0A36" w:rsidRDefault="007B0A36" w:rsidP="007B0A36">
            <w:pPr>
              <w:spacing w:before="60"/>
              <w:rPr>
                <w:sz w:val="22"/>
                <w:szCs w:val="22"/>
                <w:lang w:val="fr-FR"/>
              </w:rPr>
            </w:pPr>
            <w:r w:rsidRPr="007B0A36">
              <w:rPr>
                <w:sz w:val="22"/>
                <w:szCs w:val="22"/>
                <w:lang w:val="fr-FR"/>
              </w:rPr>
              <w:t>Mail: helene.larroque@jouy.inra.fr</w:t>
            </w:r>
          </w:p>
          <w:p w:rsidR="007B0A36" w:rsidRPr="00C06DBB" w:rsidRDefault="007B0A36" w:rsidP="007B0A36">
            <w:pPr>
              <w:spacing w:before="60"/>
              <w:rPr>
                <w:sz w:val="22"/>
                <w:szCs w:val="22"/>
              </w:rPr>
            </w:pPr>
            <w:r w:rsidRPr="00C06DBB">
              <w:rPr>
                <w:sz w:val="22"/>
                <w:szCs w:val="22"/>
              </w:rPr>
              <w:t>Phone: +33 1 34 6 5 22 04, Fax : +33 1 34 65 22 10</w:t>
            </w:r>
          </w:p>
          <w:p w:rsidR="007B0A36" w:rsidRPr="00C06DBB" w:rsidRDefault="007B0A36" w:rsidP="007B0A36">
            <w:pPr>
              <w:spacing w:before="60"/>
              <w:rPr>
                <w:sz w:val="22"/>
                <w:szCs w:val="22"/>
              </w:rPr>
            </w:pPr>
            <w:r w:rsidRPr="00C06DBB">
              <w:rPr>
                <w:sz w:val="22"/>
                <w:szCs w:val="22"/>
              </w:rPr>
              <w:t xml:space="preserve">Web site: http://www-sgqa.jouy.inra.fr </w:t>
            </w:r>
          </w:p>
          <w:p w:rsidR="007B0A36" w:rsidRPr="00C06DBB" w:rsidRDefault="007B0A36" w:rsidP="007B0A36">
            <w:pPr>
              <w:spacing w:before="60"/>
              <w:rPr>
                <w:sz w:val="22"/>
                <w:szCs w:val="22"/>
              </w:rPr>
            </w:pPr>
          </w:p>
          <w:p w:rsidR="007B0A36" w:rsidRPr="00C06DBB" w:rsidRDefault="007B0A36" w:rsidP="007B0A36">
            <w:pPr>
              <w:spacing w:before="60"/>
              <w:rPr>
                <w:sz w:val="22"/>
                <w:szCs w:val="22"/>
              </w:rPr>
            </w:pPr>
            <w:r w:rsidRPr="00C06DBB">
              <w:rPr>
                <w:sz w:val="22"/>
                <w:szCs w:val="22"/>
              </w:rPr>
              <w:t>Publishing:</w:t>
            </w:r>
          </w:p>
          <w:p w:rsidR="007B0A36" w:rsidRPr="007B0A36" w:rsidRDefault="007B0A36" w:rsidP="007B0A36">
            <w:pPr>
              <w:spacing w:before="60"/>
              <w:rPr>
                <w:sz w:val="22"/>
                <w:szCs w:val="22"/>
                <w:lang w:val="fr-FR"/>
              </w:rPr>
            </w:pPr>
            <w:r w:rsidRPr="007B0A36">
              <w:rPr>
                <w:sz w:val="22"/>
                <w:szCs w:val="22"/>
                <w:lang w:val="fr-FR"/>
              </w:rPr>
              <w:t>Institut de l’Elevage</w:t>
            </w:r>
          </w:p>
          <w:p w:rsidR="007B0A36" w:rsidRPr="007B0A36" w:rsidRDefault="007B0A36" w:rsidP="007B0A36">
            <w:pPr>
              <w:spacing w:before="60"/>
              <w:rPr>
                <w:sz w:val="22"/>
                <w:szCs w:val="22"/>
                <w:lang w:val="fr-FR"/>
              </w:rPr>
            </w:pPr>
            <w:r w:rsidRPr="007B0A36">
              <w:rPr>
                <w:sz w:val="22"/>
                <w:szCs w:val="22"/>
                <w:lang w:val="fr-FR"/>
              </w:rPr>
              <w:t>149 Rue de Bercy</w:t>
            </w:r>
          </w:p>
          <w:p w:rsidR="007B0A36" w:rsidRPr="007B0A36" w:rsidRDefault="007B0A36" w:rsidP="007B0A36">
            <w:pPr>
              <w:spacing w:before="60"/>
              <w:rPr>
                <w:sz w:val="22"/>
                <w:szCs w:val="22"/>
                <w:lang w:val="fr-FR"/>
              </w:rPr>
            </w:pPr>
            <w:r w:rsidRPr="007B0A36">
              <w:rPr>
                <w:sz w:val="22"/>
                <w:szCs w:val="22"/>
                <w:lang w:val="fr-FR"/>
              </w:rPr>
              <w:t>F75595 Paris cedex 12</w:t>
            </w:r>
          </w:p>
          <w:p w:rsidR="007B0A36" w:rsidRPr="007B0A36" w:rsidRDefault="007B0A36" w:rsidP="007B0A36">
            <w:pPr>
              <w:spacing w:before="60"/>
              <w:rPr>
                <w:sz w:val="22"/>
                <w:szCs w:val="22"/>
                <w:lang w:val="fr-FR"/>
              </w:rPr>
            </w:pPr>
            <w:r w:rsidRPr="007B0A36">
              <w:rPr>
                <w:sz w:val="22"/>
                <w:szCs w:val="22"/>
                <w:lang w:val="fr-FR"/>
              </w:rPr>
              <w:t>Mail: sophie.mattalia@inst-elevage.asso.fr</w:t>
            </w:r>
          </w:p>
          <w:p w:rsidR="00902453" w:rsidRDefault="007B0A36" w:rsidP="007B0A36">
            <w:pPr>
              <w:spacing w:before="60"/>
              <w:rPr>
                <w:sz w:val="22"/>
                <w:szCs w:val="22"/>
                <w:lang w:val="de-DE"/>
              </w:rPr>
            </w:pPr>
            <w:proofErr w:type="spellStart"/>
            <w:r>
              <w:rPr>
                <w:sz w:val="22"/>
                <w:szCs w:val="22"/>
                <w:lang w:val="de-DE"/>
              </w:rPr>
              <w:t>Web site</w:t>
            </w:r>
            <w:proofErr w:type="spellEnd"/>
            <w:r>
              <w:rPr>
                <w:sz w:val="22"/>
                <w:szCs w:val="22"/>
                <w:lang w:val="de-DE"/>
              </w:rPr>
              <w:t>: www.inst-elevage.asso.fr</w:t>
            </w:r>
          </w:p>
        </w:tc>
      </w:tr>
    </w:tbl>
    <w:p w:rsidR="00902453" w:rsidRPr="00B14658" w:rsidRDefault="00B14658" w:rsidP="00CB3826">
      <w:pPr>
        <w:rPr>
          <w:sz w:val="18"/>
          <w:szCs w:val="18"/>
          <w:lang w:val="en-GB"/>
        </w:rPr>
      </w:pPr>
      <w:r w:rsidRPr="00B14658">
        <w:rPr>
          <w:sz w:val="18"/>
          <w:szCs w:val="18"/>
          <w:lang w:val="en-GB"/>
        </w:rPr>
        <w:t>1)</w:t>
      </w:r>
      <w:r w:rsidRPr="00B14658">
        <w:rPr>
          <w:sz w:val="22"/>
          <w:szCs w:val="22"/>
          <w:lang w:val="en-GB"/>
        </w:rPr>
        <w:t xml:space="preserve"> Overall type score: </w:t>
      </w:r>
      <w:proofErr w:type="spellStart"/>
      <w:r w:rsidRPr="00B14658">
        <w:rPr>
          <w:sz w:val="22"/>
          <w:szCs w:val="22"/>
          <w:lang w:val="en-GB"/>
        </w:rPr>
        <w:t>TY_o</w:t>
      </w:r>
      <w:proofErr w:type="spellEnd"/>
      <w:r w:rsidRPr="00B14658">
        <w:rPr>
          <w:sz w:val="22"/>
          <w:szCs w:val="22"/>
          <w:lang w:val="en-GB"/>
        </w:rPr>
        <w:t xml:space="preserve"> = </w:t>
      </w:r>
      <w:r w:rsidR="00CB3826">
        <w:rPr>
          <w:sz w:val="22"/>
          <w:szCs w:val="22"/>
          <w:lang w:val="en-GB"/>
        </w:rPr>
        <w:t>1/2</w:t>
      </w:r>
      <w:r w:rsidRPr="00B14658">
        <w:rPr>
          <w:sz w:val="22"/>
          <w:szCs w:val="22"/>
          <w:lang w:val="en-GB"/>
        </w:rPr>
        <w:t xml:space="preserve"> </w:t>
      </w:r>
      <w:proofErr w:type="gramStart"/>
      <w:r w:rsidRPr="00B14658">
        <w:rPr>
          <w:sz w:val="22"/>
          <w:szCs w:val="22"/>
          <w:lang w:val="en-GB"/>
        </w:rPr>
        <w:t xml:space="preserve">( </w:t>
      </w:r>
      <w:proofErr w:type="spellStart"/>
      <w:r w:rsidRPr="00B14658">
        <w:rPr>
          <w:sz w:val="22"/>
          <w:szCs w:val="22"/>
          <w:lang w:val="en-GB"/>
        </w:rPr>
        <w:t>UD</w:t>
      </w:r>
      <w:proofErr w:type="gramEnd"/>
      <w:r w:rsidRPr="00B14658">
        <w:rPr>
          <w:sz w:val="22"/>
          <w:szCs w:val="22"/>
          <w:lang w:val="en-GB"/>
        </w:rPr>
        <w:t>_o</w:t>
      </w:r>
      <w:proofErr w:type="spellEnd"/>
      <w:r w:rsidRPr="00B14658">
        <w:rPr>
          <w:sz w:val="22"/>
          <w:szCs w:val="22"/>
          <w:lang w:val="en-GB"/>
        </w:rPr>
        <w:t xml:space="preserve"> + DT)</w:t>
      </w:r>
    </w:p>
    <w:p w:rsidR="00902453" w:rsidRPr="00B14658" w:rsidRDefault="00902453">
      <w:pPr>
        <w:pStyle w:val="En-tte"/>
        <w:tabs>
          <w:tab w:val="clear" w:pos="4320"/>
          <w:tab w:val="clear" w:pos="8640"/>
          <w:tab w:val="right" w:pos="9000"/>
        </w:tabs>
        <w:outlineLvl w:val="0"/>
        <w:rPr>
          <w:lang w:val="en-GB"/>
        </w:rPr>
      </w:pPr>
    </w:p>
    <w:p w:rsidR="00902453" w:rsidRPr="00B14658" w:rsidRDefault="00902453">
      <w:pPr>
        <w:pStyle w:val="En-tte"/>
        <w:tabs>
          <w:tab w:val="clear" w:pos="4320"/>
          <w:tab w:val="clear" w:pos="8640"/>
          <w:tab w:val="right" w:pos="9000"/>
        </w:tabs>
        <w:outlineLvl w:val="0"/>
        <w:rPr>
          <w:lang w:val="en-GB"/>
        </w:rPr>
      </w:pPr>
    </w:p>
    <w:p w:rsidR="00902453" w:rsidRPr="00B14658" w:rsidRDefault="00902453">
      <w:pPr>
        <w:pStyle w:val="En-tte"/>
        <w:tabs>
          <w:tab w:val="clear" w:pos="4320"/>
          <w:tab w:val="clear" w:pos="8640"/>
          <w:tab w:val="right" w:pos="9000"/>
        </w:tabs>
        <w:outlineLvl w:val="0"/>
        <w:rPr>
          <w:lang w:val="en-GB"/>
        </w:rPr>
      </w:pPr>
    </w:p>
    <w:p w:rsidR="00902453" w:rsidRPr="00B14658" w:rsidRDefault="00902453">
      <w:pPr>
        <w:pStyle w:val="En-tte"/>
        <w:tabs>
          <w:tab w:val="clear" w:pos="4320"/>
          <w:tab w:val="clear" w:pos="8640"/>
          <w:tab w:val="right" w:pos="9000"/>
        </w:tabs>
        <w:outlineLvl w:val="0"/>
        <w:rPr>
          <w:lang w:val="en-GB"/>
        </w:rPr>
      </w:pPr>
    </w:p>
    <w:p w:rsidR="00902453" w:rsidRPr="00B14658" w:rsidRDefault="00902453">
      <w:pPr>
        <w:pStyle w:val="En-tte"/>
        <w:tabs>
          <w:tab w:val="clear" w:pos="4320"/>
          <w:tab w:val="clear" w:pos="8640"/>
          <w:tab w:val="right" w:pos="9000"/>
        </w:tabs>
        <w:outlineLvl w:val="0"/>
        <w:rPr>
          <w:lang w:val="en-GB"/>
        </w:rPr>
      </w:pPr>
    </w:p>
    <w:p w:rsidR="00E00F20" w:rsidRPr="007921A3" w:rsidRDefault="00E00F20" w:rsidP="00E00F20">
      <w:pPr>
        <w:pStyle w:val="En-tte"/>
        <w:tabs>
          <w:tab w:val="clear" w:pos="4320"/>
          <w:tab w:val="clear" w:pos="8640"/>
          <w:tab w:val="right" w:pos="9000"/>
        </w:tabs>
        <w:outlineLvl w:val="0"/>
        <w:rPr>
          <w:b/>
          <w:bCs/>
        </w:rPr>
      </w:pPr>
      <w:r w:rsidRPr="00B14658">
        <w:rPr>
          <w:lang w:val="en-GB"/>
        </w:rPr>
        <w:br w:type="page"/>
      </w:r>
      <w:r w:rsidRPr="007921A3">
        <w:rPr>
          <w:b/>
          <w:bCs/>
        </w:rPr>
        <w:lastRenderedPageBreak/>
        <w:t>Form GE</w:t>
      </w:r>
      <w:r w:rsidRPr="007921A3">
        <w:rPr>
          <w:b/>
          <w:bCs/>
        </w:rPr>
        <w:tab/>
        <w:t xml:space="preserve">Appendix </w:t>
      </w:r>
      <w:r>
        <w:rPr>
          <w:b/>
          <w:bCs/>
        </w:rPr>
        <w:t>TD</w:t>
      </w:r>
    </w:p>
    <w:p w:rsidR="00E00F20" w:rsidRPr="007921A3" w:rsidRDefault="00E00F20" w:rsidP="00E00F20">
      <w:pPr>
        <w:pStyle w:val="En-tte"/>
        <w:tabs>
          <w:tab w:val="clear" w:pos="4320"/>
          <w:tab w:val="clear" w:pos="8640"/>
          <w:tab w:val="right" w:pos="9000"/>
        </w:tabs>
        <w:outlineLvl w:val="0"/>
        <w:rPr>
          <w:b/>
          <w:bCs/>
        </w:rPr>
      </w:pPr>
    </w:p>
    <w:p w:rsidR="00E00F20" w:rsidRDefault="00E00F20" w:rsidP="00E00F20">
      <w:pPr>
        <w:jc w:val="center"/>
        <w:rPr>
          <w:b/>
          <w:bCs/>
          <w:sz w:val="22"/>
          <w:szCs w:val="22"/>
          <w:lang w:val="en-GB"/>
        </w:rPr>
      </w:pPr>
      <w:r>
        <w:rPr>
          <w:b/>
          <w:bCs/>
          <w:sz w:val="22"/>
          <w:szCs w:val="22"/>
          <w:lang w:val="en-GB"/>
        </w:rPr>
        <w:t>Parameters used in genetic evaluation</w:t>
      </w:r>
    </w:p>
    <w:p w:rsidR="00E00F20" w:rsidRDefault="00E00F20" w:rsidP="00E00F20">
      <w:pPr>
        <w:spacing w:line="312" w:lineRule="atLeast"/>
        <w:outlineLvl w:val="0"/>
        <w:rPr>
          <w:b/>
          <w:bCs/>
          <w:sz w:val="22"/>
          <w:szCs w:val="22"/>
          <w:lang w:val="en-GB"/>
        </w:rPr>
      </w:pPr>
    </w:p>
    <w:tbl>
      <w:tblPr>
        <w:tblW w:w="9948" w:type="dxa"/>
        <w:tblLayout w:type="fixed"/>
        <w:tblLook w:val="0000" w:firstRow="0" w:lastRow="0" w:firstColumn="0" w:lastColumn="0" w:noHBand="0" w:noVBand="0"/>
      </w:tblPr>
      <w:tblGrid>
        <w:gridCol w:w="3085"/>
        <w:gridCol w:w="6863"/>
      </w:tblGrid>
      <w:tr w:rsidR="00E00F20">
        <w:tc>
          <w:tcPr>
            <w:tcW w:w="3085" w:type="dxa"/>
            <w:tcBorders>
              <w:top w:val="nil"/>
              <w:left w:val="nil"/>
              <w:bottom w:val="nil"/>
              <w:right w:val="nil"/>
            </w:tcBorders>
          </w:tcPr>
          <w:p w:rsidR="00E00F20" w:rsidRDefault="00E00F20" w:rsidP="007B0A36">
            <w:pPr>
              <w:spacing w:line="312" w:lineRule="atLeast"/>
              <w:outlineLvl w:val="0"/>
              <w:rPr>
                <w:b/>
                <w:bCs/>
                <w:sz w:val="22"/>
                <w:szCs w:val="22"/>
                <w:lang w:val="en-GB"/>
              </w:rPr>
            </w:pPr>
            <w:r>
              <w:rPr>
                <w:b/>
                <w:bCs/>
                <w:sz w:val="22"/>
                <w:szCs w:val="22"/>
                <w:lang w:val="en-GB"/>
              </w:rPr>
              <w:t>Country (or countries):</w:t>
            </w:r>
          </w:p>
        </w:tc>
        <w:tc>
          <w:tcPr>
            <w:tcW w:w="6863" w:type="dxa"/>
            <w:tcBorders>
              <w:top w:val="nil"/>
              <w:left w:val="nil"/>
              <w:bottom w:val="nil"/>
              <w:right w:val="nil"/>
            </w:tcBorders>
          </w:tcPr>
          <w:p w:rsidR="00E00F20" w:rsidRDefault="00E64401" w:rsidP="007B0A36">
            <w:pPr>
              <w:spacing w:line="312" w:lineRule="atLeast"/>
              <w:outlineLvl w:val="0"/>
              <w:rPr>
                <w:sz w:val="22"/>
                <w:szCs w:val="22"/>
                <w:lang w:val="en-GB"/>
              </w:rPr>
            </w:pPr>
            <w:r>
              <w:rPr>
                <w:sz w:val="22"/>
                <w:szCs w:val="22"/>
                <w:lang w:val="en-GB"/>
              </w:rPr>
              <w:t>France</w:t>
            </w:r>
          </w:p>
        </w:tc>
      </w:tr>
      <w:tr w:rsidR="00E00F20">
        <w:tc>
          <w:tcPr>
            <w:tcW w:w="3085" w:type="dxa"/>
            <w:tcBorders>
              <w:top w:val="nil"/>
              <w:left w:val="nil"/>
              <w:bottom w:val="nil"/>
              <w:right w:val="nil"/>
            </w:tcBorders>
          </w:tcPr>
          <w:p w:rsidR="00E00F20" w:rsidRDefault="00E00F20" w:rsidP="007B0A36">
            <w:pPr>
              <w:spacing w:line="312" w:lineRule="atLeast"/>
              <w:outlineLvl w:val="0"/>
              <w:rPr>
                <w:b/>
                <w:bCs/>
                <w:sz w:val="22"/>
                <w:szCs w:val="22"/>
                <w:lang w:val="en-GB"/>
              </w:rPr>
            </w:pPr>
            <w:r>
              <w:rPr>
                <w:b/>
                <w:bCs/>
                <w:sz w:val="22"/>
                <w:szCs w:val="22"/>
                <w:lang w:val="en-GB"/>
              </w:rPr>
              <w:t>Main trait group:</w:t>
            </w:r>
          </w:p>
        </w:tc>
        <w:tc>
          <w:tcPr>
            <w:tcW w:w="6863" w:type="dxa"/>
            <w:tcBorders>
              <w:top w:val="nil"/>
              <w:left w:val="nil"/>
              <w:bottom w:val="nil"/>
              <w:right w:val="nil"/>
            </w:tcBorders>
          </w:tcPr>
          <w:p w:rsidR="00E00F20" w:rsidRDefault="00E64401" w:rsidP="007B0A36">
            <w:pPr>
              <w:spacing w:line="312" w:lineRule="atLeast"/>
              <w:outlineLvl w:val="0"/>
              <w:rPr>
                <w:sz w:val="22"/>
                <w:szCs w:val="22"/>
                <w:lang w:val="en-GB"/>
              </w:rPr>
            </w:pPr>
            <w:r>
              <w:rPr>
                <w:sz w:val="22"/>
                <w:szCs w:val="22"/>
                <w:lang w:val="en-GB"/>
              </w:rPr>
              <w:t>Conformation</w:t>
            </w:r>
          </w:p>
        </w:tc>
      </w:tr>
      <w:tr w:rsidR="00E00F20" w:rsidRPr="00F37172">
        <w:tc>
          <w:tcPr>
            <w:tcW w:w="3085" w:type="dxa"/>
            <w:tcBorders>
              <w:top w:val="nil"/>
              <w:left w:val="nil"/>
              <w:bottom w:val="nil"/>
              <w:right w:val="nil"/>
            </w:tcBorders>
          </w:tcPr>
          <w:p w:rsidR="00E00F20" w:rsidRDefault="00E00F20" w:rsidP="007B0A36">
            <w:pPr>
              <w:outlineLvl w:val="0"/>
              <w:rPr>
                <w:b/>
                <w:bCs/>
                <w:sz w:val="22"/>
                <w:szCs w:val="22"/>
                <w:lang w:val="en-GB"/>
              </w:rPr>
            </w:pPr>
            <w:r>
              <w:rPr>
                <w:b/>
                <w:bCs/>
                <w:sz w:val="22"/>
                <w:szCs w:val="22"/>
                <w:lang w:val="en-GB"/>
              </w:rPr>
              <w:t>Breed (repeat as necessary):</w:t>
            </w:r>
          </w:p>
        </w:tc>
        <w:tc>
          <w:tcPr>
            <w:tcW w:w="6863" w:type="dxa"/>
            <w:tcBorders>
              <w:top w:val="nil"/>
              <w:left w:val="nil"/>
              <w:bottom w:val="nil"/>
              <w:right w:val="nil"/>
            </w:tcBorders>
          </w:tcPr>
          <w:p w:rsidR="00E00F20" w:rsidRPr="00E64401" w:rsidRDefault="00E64401" w:rsidP="007B0A36">
            <w:pPr>
              <w:outlineLvl w:val="0"/>
              <w:rPr>
                <w:sz w:val="22"/>
                <w:szCs w:val="22"/>
                <w:lang w:val="fr-FR"/>
              </w:rPr>
            </w:pPr>
            <w:r w:rsidRPr="00E00F20">
              <w:rPr>
                <w:sz w:val="22"/>
                <w:szCs w:val="22"/>
                <w:lang w:val="fr-FR"/>
              </w:rPr>
              <w:t>RED (</w:t>
            </w:r>
            <w:r w:rsidRPr="00E00F20">
              <w:rPr>
                <w:i/>
                <w:iCs/>
                <w:sz w:val="22"/>
                <w:szCs w:val="22"/>
                <w:lang w:val="fr-FR"/>
              </w:rPr>
              <w:t>Pie Rouge des Plaines</w:t>
            </w:r>
            <w:r>
              <w:rPr>
                <w:sz w:val="22"/>
                <w:szCs w:val="22"/>
                <w:lang w:val="fr-FR"/>
              </w:rPr>
              <w:t>)</w:t>
            </w:r>
          </w:p>
        </w:tc>
      </w:tr>
    </w:tbl>
    <w:p w:rsidR="00E00F20" w:rsidRPr="00E64401" w:rsidRDefault="00E00F20" w:rsidP="00E00F20">
      <w:pPr>
        <w:rPr>
          <w:lang w:val="fr-FR"/>
        </w:rPr>
      </w:pPr>
    </w:p>
    <w:tbl>
      <w:tblPr>
        <w:tblW w:w="9948" w:type="dxa"/>
        <w:tblLayout w:type="fixed"/>
        <w:tblLook w:val="0000" w:firstRow="0" w:lastRow="0" w:firstColumn="0" w:lastColumn="0" w:noHBand="0" w:noVBand="0"/>
      </w:tblPr>
      <w:tblGrid>
        <w:gridCol w:w="1308"/>
        <w:gridCol w:w="4440"/>
        <w:gridCol w:w="1320"/>
        <w:gridCol w:w="2880"/>
      </w:tblGrid>
      <w:tr w:rsidR="00445944">
        <w:tc>
          <w:tcPr>
            <w:tcW w:w="1308" w:type="dxa"/>
            <w:tcBorders>
              <w:top w:val="nil"/>
              <w:left w:val="nil"/>
              <w:bottom w:val="single" w:sz="18" w:space="0" w:color="auto"/>
              <w:right w:val="nil"/>
            </w:tcBorders>
            <w:vAlign w:val="bottom"/>
          </w:tcPr>
          <w:p w:rsidR="00445944" w:rsidRDefault="00445944" w:rsidP="00ED7188">
            <w:pPr>
              <w:jc w:val="center"/>
              <w:rPr>
                <w:sz w:val="22"/>
                <w:szCs w:val="22"/>
                <w:lang w:val="en-GB"/>
              </w:rPr>
            </w:pPr>
            <w:r>
              <w:rPr>
                <w:sz w:val="22"/>
                <w:szCs w:val="22"/>
                <w:lang w:val="en-GB"/>
              </w:rPr>
              <w:t>Trait abb.</w:t>
            </w:r>
          </w:p>
        </w:tc>
        <w:tc>
          <w:tcPr>
            <w:tcW w:w="4440" w:type="dxa"/>
            <w:tcBorders>
              <w:top w:val="nil"/>
              <w:left w:val="nil"/>
              <w:bottom w:val="single" w:sz="18" w:space="0" w:color="auto"/>
              <w:right w:val="nil"/>
            </w:tcBorders>
            <w:vAlign w:val="bottom"/>
          </w:tcPr>
          <w:p w:rsidR="00445944" w:rsidRDefault="00445944" w:rsidP="007B0A36">
            <w:pPr>
              <w:rPr>
                <w:sz w:val="22"/>
                <w:szCs w:val="22"/>
                <w:lang w:val="en-GB"/>
              </w:rPr>
            </w:pPr>
            <w:r>
              <w:rPr>
                <w:sz w:val="22"/>
                <w:szCs w:val="22"/>
                <w:lang w:val="en-GB"/>
              </w:rPr>
              <w:t>Name</w:t>
            </w:r>
          </w:p>
        </w:tc>
        <w:tc>
          <w:tcPr>
            <w:tcW w:w="1320" w:type="dxa"/>
            <w:tcBorders>
              <w:top w:val="nil"/>
              <w:left w:val="nil"/>
              <w:bottom w:val="single" w:sz="18" w:space="0" w:color="auto"/>
              <w:right w:val="nil"/>
            </w:tcBorders>
            <w:vAlign w:val="bottom"/>
          </w:tcPr>
          <w:p w:rsidR="00445944" w:rsidRDefault="00445944" w:rsidP="007C40EF">
            <w:pPr>
              <w:jc w:val="center"/>
              <w:rPr>
                <w:sz w:val="22"/>
                <w:szCs w:val="22"/>
                <w:lang w:val="en-GB"/>
              </w:rPr>
            </w:pPr>
            <w:r>
              <w:rPr>
                <w:sz w:val="22"/>
                <w:szCs w:val="22"/>
                <w:lang w:val="en-GB"/>
              </w:rPr>
              <w:t>Trait group</w:t>
            </w:r>
          </w:p>
        </w:tc>
        <w:tc>
          <w:tcPr>
            <w:tcW w:w="2880" w:type="dxa"/>
            <w:tcBorders>
              <w:top w:val="nil"/>
              <w:left w:val="nil"/>
              <w:bottom w:val="single" w:sz="18" w:space="0" w:color="auto"/>
              <w:right w:val="nil"/>
            </w:tcBorders>
            <w:vAlign w:val="bottom"/>
          </w:tcPr>
          <w:p w:rsidR="00445944" w:rsidRDefault="00445944" w:rsidP="007C40EF">
            <w:pPr>
              <w:ind w:left="-108" w:right="-108"/>
              <w:jc w:val="center"/>
              <w:rPr>
                <w:sz w:val="22"/>
                <w:szCs w:val="22"/>
                <w:lang w:val="en-GB"/>
              </w:rPr>
            </w:pPr>
            <w:r>
              <w:rPr>
                <w:sz w:val="22"/>
                <w:szCs w:val="22"/>
                <w:lang w:val="en-GB"/>
              </w:rPr>
              <w:t>Scored since</w:t>
            </w:r>
          </w:p>
        </w:tc>
      </w:tr>
      <w:tr w:rsidR="003F65F2" w:rsidRPr="001065C6">
        <w:trPr>
          <w:trHeight w:val="20"/>
        </w:trPr>
        <w:tc>
          <w:tcPr>
            <w:tcW w:w="9948" w:type="dxa"/>
            <w:gridSpan w:val="4"/>
            <w:tcBorders>
              <w:top w:val="nil"/>
              <w:left w:val="nil"/>
              <w:bottom w:val="nil"/>
              <w:right w:val="nil"/>
            </w:tcBorders>
            <w:vAlign w:val="center"/>
          </w:tcPr>
          <w:p w:rsidR="003F65F2" w:rsidRPr="001065C6" w:rsidRDefault="003F65F2" w:rsidP="003F65F2">
            <w:pPr>
              <w:spacing w:before="60" w:after="60"/>
              <w:rPr>
                <w:b/>
                <w:bCs/>
                <w:sz w:val="22"/>
                <w:szCs w:val="22"/>
                <w:lang w:val="en-GB"/>
              </w:rPr>
            </w:pPr>
            <w:r w:rsidRPr="001065C6">
              <w:rPr>
                <w:b/>
                <w:bCs/>
                <w:sz w:val="22"/>
                <w:szCs w:val="22"/>
              </w:rPr>
              <w:t>Capacity</w:t>
            </w:r>
          </w:p>
        </w:tc>
      </w:tr>
      <w:tr w:rsidR="00445944" w:rsidRPr="003F65F2">
        <w:trPr>
          <w:trHeight w:val="20"/>
        </w:trPr>
        <w:tc>
          <w:tcPr>
            <w:tcW w:w="1308" w:type="dxa"/>
            <w:tcBorders>
              <w:top w:val="nil"/>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HS</w:t>
            </w:r>
          </w:p>
        </w:tc>
        <w:tc>
          <w:tcPr>
            <w:tcW w:w="4440" w:type="dxa"/>
            <w:tcBorders>
              <w:top w:val="nil"/>
              <w:left w:val="nil"/>
              <w:bottom w:val="nil"/>
              <w:right w:val="nil"/>
            </w:tcBorders>
            <w:vAlign w:val="center"/>
          </w:tcPr>
          <w:p w:rsidR="00445944" w:rsidRPr="003F65F2" w:rsidRDefault="00445944" w:rsidP="007B0A36">
            <w:pPr>
              <w:spacing w:before="60" w:after="60"/>
              <w:rPr>
                <w:sz w:val="18"/>
                <w:szCs w:val="18"/>
                <w:lang w:val="en-GB"/>
              </w:rPr>
            </w:pPr>
            <w:r w:rsidRPr="003F65F2">
              <w:rPr>
                <w:sz w:val="18"/>
                <w:szCs w:val="18"/>
                <w:lang w:val="en-GB"/>
              </w:rPr>
              <w:t>Height at sacrum</w:t>
            </w:r>
          </w:p>
        </w:tc>
        <w:tc>
          <w:tcPr>
            <w:tcW w:w="1320" w:type="dxa"/>
            <w:tcBorders>
              <w:top w:val="nil"/>
              <w:left w:val="nil"/>
              <w:bottom w:val="nil"/>
              <w:right w:val="nil"/>
            </w:tcBorders>
          </w:tcPr>
          <w:p w:rsidR="00445944" w:rsidRPr="003F65F2" w:rsidRDefault="00445944" w:rsidP="007C40EF">
            <w:pPr>
              <w:spacing w:before="60" w:after="60"/>
              <w:jc w:val="center"/>
              <w:rPr>
                <w:sz w:val="18"/>
                <w:szCs w:val="18"/>
                <w:lang w:val="en-GB"/>
              </w:rPr>
            </w:pPr>
            <w:r w:rsidRPr="003F65F2">
              <w:rPr>
                <w:sz w:val="18"/>
                <w:szCs w:val="18"/>
                <w:lang w:val="en-GB"/>
              </w:rPr>
              <w:t>1</w:t>
            </w:r>
          </w:p>
        </w:tc>
        <w:tc>
          <w:tcPr>
            <w:tcW w:w="2880" w:type="dxa"/>
            <w:tcBorders>
              <w:top w:val="nil"/>
              <w:left w:val="nil"/>
              <w:bottom w:val="nil"/>
              <w:right w:val="nil"/>
            </w:tcBorders>
          </w:tcPr>
          <w:p w:rsidR="00445944" w:rsidRPr="003F65F2" w:rsidRDefault="00445944" w:rsidP="007C40EF">
            <w:pPr>
              <w:spacing w:before="60" w:after="60"/>
              <w:jc w:val="center"/>
              <w:rPr>
                <w:sz w:val="18"/>
                <w:szCs w:val="18"/>
                <w:lang w:val="en-GB"/>
              </w:rPr>
            </w:pPr>
            <w:r w:rsidRPr="003F65F2">
              <w:rPr>
                <w:sz w:val="18"/>
                <w:szCs w:val="18"/>
                <w:lang w:val="en-GB"/>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CW</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Chest width</w:t>
            </w:r>
          </w:p>
        </w:tc>
        <w:tc>
          <w:tcPr>
            <w:tcW w:w="1320" w:type="dxa"/>
            <w:tcBorders>
              <w:top w:val="single" w:sz="8" w:space="0" w:color="auto"/>
              <w:left w:val="nil"/>
              <w:bottom w:val="nil"/>
              <w:right w:val="nil"/>
            </w:tcBorders>
          </w:tcPr>
          <w:p w:rsidR="00445944" w:rsidRPr="003F65F2" w:rsidRDefault="00445944" w:rsidP="007B0A36">
            <w:pPr>
              <w:spacing w:before="60" w:after="60"/>
              <w:jc w:val="center"/>
              <w:rPr>
                <w:sz w:val="18"/>
                <w:szCs w:val="18"/>
              </w:rPr>
            </w:pPr>
            <w:r w:rsidRPr="003F65F2">
              <w:rPr>
                <w:sz w:val="18"/>
                <w:szCs w:val="18"/>
              </w:rPr>
              <w:t>2</w:t>
            </w:r>
          </w:p>
        </w:tc>
        <w:tc>
          <w:tcPr>
            <w:tcW w:w="2880" w:type="dxa"/>
            <w:tcBorders>
              <w:top w:val="single" w:sz="8" w:space="0" w:color="auto"/>
              <w:left w:val="nil"/>
              <w:bottom w:val="nil"/>
              <w:right w:val="nil"/>
            </w:tcBorders>
          </w:tcPr>
          <w:p w:rsidR="00445944" w:rsidRPr="003F65F2" w:rsidRDefault="00445944" w:rsidP="007B0A36">
            <w:pPr>
              <w:spacing w:before="60" w:after="60"/>
              <w:jc w:val="center"/>
              <w:rPr>
                <w:sz w:val="18"/>
                <w:szCs w:val="18"/>
              </w:rPr>
            </w:pPr>
            <w:r w:rsidRPr="003F65F2">
              <w:rPr>
                <w:sz w:val="18"/>
                <w:szCs w:val="18"/>
              </w:rPr>
              <w:t>2001</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CD</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Chest depth</w:t>
            </w: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845F71" w:rsidRPr="003F65F2">
        <w:trPr>
          <w:trHeight w:val="20"/>
        </w:trPr>
        <w:tc>
          <w:tcPr>
            <w:tcW w:w="1308"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BL</w:t>
            </w:r>
          </w:p>
        </w:tc>
        <w:tc>
          <w:tcPr>
            <w:tcW w:w="4440"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Back line</w:t>
            </w:r>
          </w:p>
        </w:tc>
        <w:tc>
          <w:tcPr>
            <w:tcW w:w="1320" w:type="dxa"/>
            <w:tcBorders>
              <w:top w:val="single" w:sz="8" w:space="0" w:color="auto"/>
              <w:left w:val="nil"/>
              <w:bottom w:val="nil"/>
              <w:right w:val="nil"/>
            </w:tcBorders>
          </w:tcPr>
          <w:p w:rsidR="00845F71" w:rsidRPr="003F65F2" w:rsidRDefault="00845F71" w:rsidP="007B0A36">
            <w:pPr>
              <w:spacing w:before="60" w:after="60"/>
              <w:jc w:val="center"/>
              <w:rPr>
                <w:sz w:val="18"/>
                <w:szCs w:val="18"/>
              </w:rPr>
            </w:pPr>
            <w:r w:rsidRPr="003F65F2">
              <w:rPr>
                <w:sz w:val="18"/>
                <w:szCs w:val="18"/>
              </w:rPr>
              <w:t>2</w:t>
            </w:r>
          </w:p>
        </w:tc>
        <w:tc>
          <w:tcPr>
            <w:tcW w:w="2880" w:type="dxa"/>
            <w:tcBorders>
              <w:top w:val="single" w:sz="8" w:space="0" w:color="auto"/>
              <w:left w:val="nil"/>
              <w:bottom w:val="nil"/>
              <w:right w:val="nil"/>
            </w:tcBorders>
          </w:tcPr>
          <w:p w:rsidR="00845F71" w:rsidRPr="003F65F2" w:rsidRDefault="00845F71" w:rsidP="007B0A36">
            <w:pPr>
              <w:spacing w:before="60" w:after="60"/>
              <w:jc w:val="center"/>
              <w:rPr>
                <w:sz w:val="18"/>
                <w:szCs w:val="18"/>
              </w:rPr>
            </w:pPr>
            <w:r w:rsidRPr="003F65F2">
              <w:rPr>
                <w:sz w:val="18"/>
                <w:szCs w:val="18"/>
              </w:rPr>
              <w:t>2001</w:t>
            </w:r>
          </w:p>
        </w:tc>
      </w:tr>
      <w:tr w:rsidR="003F65F2" w:rsidRPr="003F65F2">
        <w:trPr>
          <w:trHeight w:val="20"/>
        </w:trPr>
        <w:tc>
          <w:tcPr>
            <w:tcW w:w="1308" w:type="dxa"/>
            <w:tcBorders>
              <w:top w:val="single" w:sz="8" w:space="0" w:color="auto"/>
              <w:left w:val="nil"/>
              <w:bottom w:val="nil"/>
              <w:right w:val="nil"/>
            </w:tcBorders>
            <w:vAlign w:val="center"/>
          </w:tcPr>
          <w:p w:rsidR="003F65F2" w:rsidRPr="003F65F2" w:rsidRDefault="003F65F2" w:rsidP="007B0A36">
            <w:pPr>
              <w:spacing w:before="60" w:after="60"/>
              <w:rPr>
                <w:sz w:val="18"/>
                <w:szCs w:val="18"/>
              </w:rPr>
            </w:pPr>
            <w:r w:rsidRPr="003F65F2">
              <w:rPr>
                <w:sz w:val="18"/>
                <w:szCs w:val="18"/>
              </w:rPr>
              <w:t>MU</w:t>
            </w:r>
          </w:p>
        </w:tc>
        <w:tc>
          <w:tcPr>
            <w:tcW w:w="4440" w:type="dxa"/>
            <w:tcBorders>
              <w:top w:val="single" w:sz="8" w:space="0" w:color="auto"/>
              <w:left w:val="nil"/>
              <w:bottom w:val="nil"/>
              <w:right w:val="nil"/>
            </w:tcBorders>
            <w:vAlign w:val="center"/>
          </w:tcPr>
          <w:p w:rsidR="003F65F2" w:rsidRPr="003F65F2" w:rsidRDefault="003F65F2" w:rsidP="007B0A36">
            <w:pPr>
              <w:spacing w:before="60" w:after="60"/>
              <w:rPr>
                <w:sz w:val="18"/>
                <w:szCs w:val="18"/>
              </w:rPr>
            </w:pPr>
            <w:r w:rsidRPr="003F65F2">
              <w:rPr>
                <w:sz w:val="18"/>
                <w:szCs w:val="18"/>
              </w:rPr>
              <w:t>Muscularity</w:t>
            </w:r>
          </w:p>
        </w:tc>
        <w:tc>
          <w:tcPr>
            <w:tcW w:w="1320" w:type="dxa"/>
            <w:tcBorders>
              <w:top w:val="single" w:sz="8" w:space="0" w:color="auto"/>
              <w:left w:val="nil"/>
              <w:bottom w:val="nil"/>
              <w:right w:val="nil"/>
            </w:tcBorders>
          </w:tcPr>
          <w:p w:rsidR="003F65F2" w:rsidRPr="003F65F2" w:rsidRDefault="003F65F2"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3F65F2" w:rsidRPr="003F65F2" w:rsidRDefault="003F65F2" w:rsidP="007B0A36">
            <w:pPr>
              <w:spacing w:before="60" w:after="60"/>
              <w:jc w:val="center"/>
              <w:rPr>
                <w:sz w:val="18"/>
                <w:szCs w:val="18"/>
              </w:rPr>
            </w:pPr>
            <w:r w:rsidRPr="003F65F2">
              <w:rPr>
                <w:sz w:val="18"/>
                <w:szCs w:val="18"/>
              </w:rPr>
              <w:t>1995 (updating in 2005)</w:t>
            </w:r>
          </w:p>
        </w:tc>
      </w:tr>
      <w:tr w:rsidR="003F65F2" w:rsidRPr="003F65F2">
        <w:trPr>
          <w:trHeight w:val="20"/>
        </w:trPr>
        <w:tc>
          <w:tcPr>
            <w:tcW w:w="1308"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DT</w:t>
            </w:r>
          </w:p>
        </w:tc>
        <w:tc>
          <w:tcPr>
            <w:tcW w:w="4440"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Dairy type</w:t>
            </w:r>
          </w:p>
        </w:tc>
        <w:tc>
          <w:tcPr>
            <w:tcW w:w="132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1995</w:t>
            </w:r>
          </w:p>
        </w:tc>
      </w:tr>
      <w:tr w:rsidR="001065C6" w:rsidRPr="003F65F2">
        <w:trPr>
          <w:trHeight w:val="20"/>
        </w:trPr>
        <w:tc>
          <w:tcPr>
            <w:tcW w:w="1308" w:type="dxa"/>
            <w:tcBorders>
              <w:top w:val="single" w:sz="8" w:space="0" w:color="auto"/>
              <w:left w:val="nil"/>
              <w:right w:val="nil"/>
            </w:tcBorders>
            <w:vAlign w:val="center"/>
          </w:tcPr>
          <w:p w:rsidR="001065C6" w:rsidRPr="003F65F2" w:rsidRDefault="001065C6" w:rsidP="00240CD1">
            <w:pPr>
              <w:spacing w:before="60" w:after="60"/>
              <w:rPr>
                <w:sz w:val="4"/>
                <w:szCs w:val="4"/>
              </w:rPr>
            </w:pPr>
          </w:p>
        </w:tc>
        <w:tc>
          <w:tcPr>
            <w:tcW w:w="4440" w:type="dxa"/>
            <w:tcBorders>
              <w:top w:val="single" w:sz="8" w:space="0" w:color="auto"/>
              <w:left w:val="nil"/>
              <w:right w:val="nil"/>
            </w:tcBorders>
            <w:vAlign w:val="center"/>
          </w:tcPr>
          <w:p w:rsidR="001065C6" w:rsidRPr="003F65F2" w:rsidRDefault="001065C6" w:rsidP="00240CD1">
            <w:pPr>
              <w:spacing w:before="60" w:after="60"/>
              <w:rPr>
                <w:sz w:val="4"/>
                <w:szCs w:val="4"/>
              </w:rPr>
            </w:pPr>
          </w:p>
        </w:tc>
        <w:tc>
          <w:tcPr>
            <w:tcW w:w="1320" w:type="dxa"/>
            <w:tcBorders>
              <w:top w:val="single" w:sz="8" w:space="0" w:color="auto"/>
              <w:left w:val="nil"/>
              <w:right w:val="nil"/>
            </w:tcBorders>
          </w:tcPr>
          <w:p w:rsidR="001065C6" w:rsidRPr="003F65F2" w:rsidRDefault="001065C6" w:rsidP="00240CD1">
            <w:pPr>
              <w:spacing w:before="60" w:after="60"/>
              <w:jc w:val="center"/>
              <w:rPr>
                <w:sz w:val="4"/>
                <w:szCs w:val="4"/>
              </w:rPr>
            </w:pPr>
          </w:p>
        </w:tc>
        <w:tc>
          <w:tcPr>
            <w:tcW w:w="2880" w:type="dxa"/>
            <w:tcBorders>
              <w:top w:val="single" w:sz="8" w:space="0" w:color="auto"/>
              <w:left w:val="nil"/>
              <w:right w:val="nil"/>
            </w:tcBorders>
          </w:tcPr>
          <w:p w:rsidR="001065C6" w:rsidRPr="003F65F2" w:rsidRDefault="001065C6" w:rsidP="00240CD1">
            <w:pPr>
              <w:spacing w:before="60" w:after="60"/>
              <w:jc w:val="center"/>
              <w:rPr>
                <w:sz w:val="4"/>
                <w:szCs w:val="4"/>
              </w:rPr>
            </w:pPr>
          </w:p>
        </w:tc>
      </w:tr>
      <w:tr w:rsidR="001065C6" w:rsidRPr="003F65F2">
        <w:trPr>
          <w:trHeight w:val="20"/>
        </w:trPr>
        <w:tc>
          <w:tcPr>
            <w:tcW w:w="1308" w:type="dxa"/>
            <w:tcBorders>
              <w:left w:val="nil"/>
              <w:bottom w:val="single" w:sz="8" w:space="0" w:color="auto"/>
              <w:right w:val="nil"/>
            </w:tcBorders>
            <w:vAlign w:val="center"/>
          </w:tcPr>
          <w:p w:rsidR="001065C6" w:rsidRPr="003F65F2" w:rsidRDefault="001065C6" w:rsidP="00240CD1">
            <w:pPr>
              <w:spacing w:before="60" w:after="60"/>
              <w:rPr>
                <w:sz w:val="18"/>
                <w:szCs w:val="18"/>
              </w:rPr>
            </w:pPr>
            <w:proofErr w:type="spellStart"/>
            <w:r w:rsidRPr="003F65F2">
              <w:rPr>
                <w:sz w:val="18"/>
                <w:szCs w:val="18"/>
              </w:rPr>
              <w:t>TY_o</w:t>
            </w:r>
            <w:proofErr w:type="spellEnd"/>
          </w:p>
        </w:tc>
        <w:tc>
          <w:tcPr>
            <w:tcW w:w="4440" w:type="dxa"/>
            <w:tcBorders>
              <w:left w:val="nil"/>
              <w:bottom w:val="single" w:sz="8" w:space="0" w:color="auto"/>
              <w:right w:val="nil"/>
            </w:tcBorders>
            <w:vAlign w:val="center"/>
          </w:tcPr>
          <w:p w:rsidR="001065C6" w:rsidRPr="003F65F2" w:rsidRDefault="001065C6" w:rsidP="00240CD1">
            <w:pPr>
              <w:spacing w:before="60" w:after="60"/>
              <w:rPr>
                <w:sz w:val="18"/>
                <w:szCs w:val="18"/>
              </w:rPr>
            </w:pPr>
            <w:r w:rsidRPr="003F65F2">
              <w:rPr>
                <w:sz w:val="18"/>
                <w:szCs w:val="18"/>
              </w:rPr>
              <w:t xml:space="preserve">Overall conformation </w:t>
            </w:r>
            <w:r w:rsidRPr="003F65F2">
              <w:rPr>
                <w:sz w:val="18"/>
                <w:szCs w:val="18"/>
                <w:lang w:val="en-GB"/>
              </w:rPr>
              <w:t xml:space="preserve">= </w:t>
            </w:r>
            <w:r>
              <w:rPr>
                <w:sz w:val="18"/>
                <w:szCs w:val="18"/>
                <w:lang w:val="en-GB"/>
              </w:rPr>
              <w:t>1/2</w:t>
            </w:r>
            <w:r w:rsidRPr="003F65F2">
              <w:rPr>
                <w:sz w:val="18"/>
                <w:szCs w:val="18"/>
                <w:lang w:val="en-GB"/>
              </w:rPr>
              <w:t xml:space="preserve"> ( </w:t>
            </w:r>
            <w:proofErr w:type="spellStart"/>
            <w:r w:rsidRPr="003F65F2">
              <w:rPr>
                <w:sz w:val="18"/>
                <w:szCs w:val="18"/>
                <w:lang w:val="en-GB"/>
              </w:rPr>
              <w:t>UD_o</w:t>
            </w:r>
            <w:proofErr w:type="spellEnd"/>
            <w:r w:rsidRPr="003F65F2">
              <w:rPr>
                <w:sz w:val="18"/>
                <w:szCs w:val="18"/>
                <w:lang w:val="en-GB"/>
              </w:rPr>
              <w:t xml:space="preserve"> + DT)</w:t>
            </w:r>
          </w:p>
        </w:tc>
        <w:tc>
          <w:tcPr>
            <w:tcW w:w="1320" w:type="dxa"/>
            <w:tcBorders>
              <w:left w:val="nil"/>
              <w:bottom w:val="single" w:sz="8" w:space="0" w:color="auto"/>
              <w:right w:val="nil"/>
            </w:tcBorders>
          </w:tcPr>
          <w:p w:rsidR="001065C6" w:rsidRPr="003F65F2" w:rsidRDefault="001065C6" w:rsidP="00240CD1">
            <w:pPr>
              <w:spacing w:before="60" w:after="60"/>
              <w:jc w:val="center"/>
              <w:rPr>
                <w:sz w:val="18"/>
                <w:szCs w:val="18"/>
              </w:rPr>
            </w:pPr>
            <w:r w:rsidRPr="003F65F2">
              <w:rPr>
                <w:sz w:val="18"/>
                <w:szCs w:val="18"/>
              </w:rPr>
              <w:t>1</w:t>
            </w:r>
          </w:p>
        </w:tc>
        <w:tc>
          <w:tcPr>
            <w:tcW w:w="2880" w:type="dxa"/>
            <w:tcBorders>
              <w:left w:val="nil"/>
              <w:bottom w:val="single" w:sz="8" w:space="0" w:color="auto"/>
              <w:right w:val="nil"/>
            </w:tcBorders>
          </w:tcPr>
          <w:p w:rsidR="001065C6" w:rsidRPr="003F65F2" w:rsidRDefault="001065C6" w:rsidP="00240CD1">
            <w:pPr>
              <w:spacing w:before="60" w:after="60"/>
              <w:jc w:val="center"/>
              <w:rPr>
                <w:sz w:val="18"/>
                <w:szCs w:val="18"/>
              </w:rPr>
            </w:pPr>
          </w:p>
        </w:tc>
      </w:tr>
      <w:tr w:rsidR="003F65F2" w:rsidRPr="003F65F2">
        <w:trPr>
          <w:trHeight w:val="60"/>
        </w:trPr>
        <w:tc>
          <w:tcPr>
            <w:tcW w:w="1308" w:type="dxa"/>
            <w:tcBorders>
              <w:top w:val="single" w:sz="8" w:space="0" w:color="auto"/>
              <w:left w:val="nil"/>
              <w:right w:val="nil"/>
            </w:tcBorders>
            <w:vAlign w:val="center"/>
          </w:tcPr>
          <w:p w:rsidR="003F65F2" w:rsidRPr="003F65F2" w:rsidRDefault="003F65F2" w:rsidP="007B0A36">
            <w:pPr>
              <w:spacing w:before="60" w:after="60"/>
              <w:rPr>
                <w:sz w:val="4"/>
                <w:szCs w:val="4"/>
              </w:rPr>
            </w:pPr>
          </w:p>
        </w:tc>
        <w:tc>
          <w:tcPr>
            <w:tcW w:w="4440" w:type="dxa"/>
            <w:tcBorders>
              <w:top w:val="single" w:sz="8" w:space="0" w:color="auto"/>
              <w:left w:val="nil"/>
              <w:right w:val="nil"/>
            </w:tcBorders>
            <w:vAlign w:val="center"/>
          </w:tcPr>
          <w:p w:rsidR="003F65F2" w:rsidRPr="003F65F2" w:rsidRDefault="003F65F2" w:rsidP="007B0A36">
            <w:pPr>
              <w:spacing w:before="60" w:after="60"/>
              <w:rPr>
                <w:sz w:val="4"/>
                <w:szCs w:val="4"/>
              </w:rPr>
            </w:pPr>
          </w:p>
        </w:tc>
        <w:tc>
          <w:tcPr>
            <w:tcW w:w="1320" w:type="dxa"/>
            <w:tcBorders>
              <w:top w:val="single" w:sz="8" w:space="0" w:color="auto"/>
              <w:left w:val="nil"/>
              <w:right w:val="nil"/>
            </w:tcBorders>
          </w:tcPr>
          <w:p w:rsidR="003F65F2" w:rsidRPr="003F65F2" w:rsidRDefault="003F65F2" w:rsidP="007C40EF">
            <w:pPr>
              <w:spacing w:before="60" w:after="60"/>
              <w:jc w:val="center"/>
              <w:rPr>
                <w:sz w:val="4"/>
                <w:szCs w:val="4"/>
              </w:rPr>
            </w:pPr>
          </w:p>
        </w:tc>
        <w:tc>
          <w:tcPr>
            <w:tcW w:w="2880" w:type="dxa"/>
            <w:tcBorders>
              <w:top w:val="single" w:sz="8" w:space="0" w:color="auto"/>
              <w:left w:val="nil"/>
              <w:right w:val="nil"/>
            </w:tcBorders>
          </w:tcPr>
          <w:p w:rsidR="003F65F2" w:rsidRPr="003F65F2" w:rsidRDefault="003F65F2" w:rsidP="007C40EF">
            <w:pPr>
              <w:spacing w:before="60" w:after="60"/>
              <w:jc w:val="center"/>
              <w:rPr>
                <w:sz w:val="4"/>
                <w:szCs w:val="4"/>
              </w:rPr>
            </w:pPr>
          </w:p>
        </w:tc>
      </w:tr>
      <w:tr w:rsidR="003F65F2" w:rsidRPr="001065C6">
        <w:trPr>
          <w:trHeight w:val="20"/>
        </w:trPr>
        <w:tc>
          <w:tcPr>
            <w:tcW w:w="9948" w:type="dxa"/>
            <w:gridSpan w:val="4"/>
            <w:tcBorders>
              <w:left w:val="nil"/>
              <w:right w:val="nil"/>
            </w:tcBorders>
            <w:vAlign w:val="center"/>
          </w:tcPr>
          <w:p w:rsidR="003F65F2" w:rsidRPr="001065C6" w:rsidRDefault="003F65F2" w:rsidP="003F65F2">
            <w:pPr>
              <w:spacing w:before="60" w:after="60"/>
              <w:rPr>
                <w:b/>
                <w:bCs/>
                <w:sz w:val="22"/>
                <w:szCs w:val="22"/>
              </w:rPr>
            </w:pPr>
            <w:r w:rsidRPr="001065C6">
              <w:rPr>
                <w:b/>
                <w:bCs/>
                <w:sz w:val="22"/>
                <w:szCs w:val="22"/>
              </w:rPr>
              <w:t>Rump</w:t>
            </w:r>
          </w:p>
        </w:tc>
      </w:tr>
      <w:tr w:rsidR="00845F71" w:rsidRPr="003F65F2">
        <w:trPr>
          <w:trHeight w:val="20"/>
        </w:trPr>
        <w:tc>
          <w:tcPr>
            <w:tcW w:w="1308" w:type="dxa"/>
            <w:tcBorders>
              <w:left w:val="nil"/>
              <w:bottom w:val="single" w:sz="8" w:space="0" w:color="auto"/>
              <w:right w:val="nil"/>
            </w:tcBorders>
            <w:vAlign w:val="center"/>
          </w:tcPr>
          <w:p w:rsidR="00845F71" w:rsidRPr="003F65F2" w:rsidRDefault="00845F71" w:rsidP="007B0A36">
            <w:pPr>
              <w:spacing w:before="60" w:after="60"/>
              <w:rPr>
                <w:sz w:val="18"/>
                <w:szCs w:val="18"/>
              </w:rPr>
            </w:pPr>
            <w:r w:rsidRPr="003F65F2">
              <w:rPr>
                <w:sz w:val="18"/>
                <w:szCs w:val="18"/>
              </w:rPr>
              <w:t>RA</w:t>
            </w:r>
          </w:p>
        </w:tc>
        <w:tc>
          <w:tcPr>
            <w:tcW w:w="4440" w:type="dxa"/>
            <w:tcBorders>
              <w:left w:val="nil"/>
              <w:bottom w:val="single" w:sz="8" w:space="0" w:color="auto"/>
              <w:right w:val="nil"/>
            </w:tcBorders>
            <w:vAlign w:val="center"/>
          </w:tcPr>
          <w:p w:rsidR="00845F71" w:rsidRPr="003F65F2" w:rsidRDefault="00845F71" w:rsidP="007B0A36">
            <w:pPr>
              <w:spacing w:before="60" w:after="60"/>
              <w:rPr>
                <w:sz w:val="18"/>
                <w:szCs w:val="18"/>
              </w:rPr>
            </w:pPr>
            <w:r w:rsidRPr="003F65F2">
              <w:rPr>
                <w:sz w:val="18"/>
                <w:szCs w:val="18"/>
              </w:rPr>
              <w:t>Rump angle</w:t>
            </w:r>
          </w:p>
        </w:tc>
        <w:tc>
          <w:tcPr>
            <w:tcW w:w="1320" w:type="dxa"/>
            <w:tcBorders>
              <w:left w:val="nil"/>
              <w:bottom w:val="single" w:sz="8" w:space="0" w:color="auto"/>
              <w:right w:val="nil"/>
            </w:tcBorders>
          </w:tcPr>
          <w:p w:rsidR="00845F71" w:rsidRPr="003F65F2" w:rsidRDefault="00845F71" w:rsidP="007B0A36">
            <w:pPr>
              <w:spacing w:before="60" w:after="60"/>
              <w:jc w:val="center"/>
              <w:rPr>
                <w:sz w:val="18"/>
                <w:szCs w:val="18"/>
              </w:rPr>
            </w:pPr>
            <w:r w:rsidRPr="003F65F2">
              <w:rPr>
                <w:sz w:val="18"/>
                <w:szCs w:val="18"/>
              </w:rPr>
              <w:t>1</w:t>
            </w:r>
          </w:p>
        </w:tc>
        <w:tc>
          <w:tcPr>
            <w:tcW w:w="2880" w:type="dxa"/>
            <w:tcBorders>
              <w:left w:val="nil"/>
              <w:bottom w:val="single" w:sz="8" w:space="0" w:color="auto"/>
              <w:right w:val="nil"/>
            </w:tcBorders>
          </w:tcPr>
          <w:p w:rsidR="00845F71" w:rsidRPr="003F65F2" w:rsidRDefault="00845F71" w:rsidP="007B0A36">
            <w:pPr>
              <w:spacing w:before="60" w:after="60"/>
              <w:jc w:val="center"/>
              <w:rPr>
                <w:sz w:val="18"/>
                <w:szCs w:val="18"/>
              </w:rPr>
            </w:pPr>
            <w:r w:rsidRPr="003F65F2">
              <w:rPr>
                <w:sz w:val="18"/>
                <w:szCs w:val="18"/>
              </w:rPr>
              <w:t>1995</w:t>
            </w:r>
          </w:p>
        </w:tc>
      </w:tr>
      <w:tr w:rsidR="00845F71" w:rsidRPr="003F65F2">
        <w:trPr>
          <w:trHeight w:val="20"/>
        </w:trPr>
        <w:tc>
          <w:tcPr>
            <w:tcW w:w="1308" w:type="dxa"/>
            <w:tcBorders>
              <w:top w:val="single" w:sz="8" w:space="0" w:color="auto"/>
              <w:left w:val="nil"/>
              <w:bottom w:val="single" w:sz="8" w:space="0" w:color="auto"/>
              <w:right w:val="nil"/>
            </w:tcBorders>
            <w:vAlign w:val="center"/>
          </w:tcPr>
          <w:p w:rsidR="00845F71" w:rsidRPr="003F65F2" w:rsidRDefault="00845F71" w:rsidP="007B0A36">
            <w:pPr>
              <w:spacing w:before="60" w:after="60"/>
              <w:rPr>
                <w:sz w:val="18"/>
                <w:szCs w:val="18"/>
              </w:rPr>
            </w:pPr>
            <w:r w:rsidRPr="003F65F2">
              <w:rPr>
                <w:sz w:val="18"/>
                <w:szCs w:val="18"/>
              </w:rPr>
              <w:t>RW</w:t>
            </w:r>
          </w:p>
        </w:tc>
        <w:tc>
          <w:tcPr>
            <w:tcW w:w="4440" w:type="dxa"/>
            <w:tcBorders>
              <w:top w:val="single" w:sz="8" w:space="0" w:color="auto"/>
              <w:left w:val="nil"/>
              <w:bottom w:val="single" w:sz="8" w:space="0" w:color="auto"/>
              <w:right w:val="nil"/>
            </w:tcBorders>
            <w:vAlign w:val="center"/>
          </w:tcPr>
          <w:p w:rsidR="00845F71" w:rsidRPr="003F65F2" w:rsidRDefault="00845F71" w:rsidP="007B0A36">
            <w:pPr>
              <w:spacing w:before="60" w:after="60"/>
              <w:rPr>
                <w:sz w:val="18"/>
                <w:szCs w:val="18"/>
              </w:rPr>
            </w:pPr>
            <w:r w:rsidRPr="003F65F2">
              <w:rPr>
                <w:sz w:val="18"/>
                <w:szCs w:val="18"/>
              </w:rPr>
              <w:t>Rump width</w:t>
            </w:r>
          </w:p>
        </w:tc>
        <w:tc>
          <w:tcPr>
            <w:tcW w:w="1320" w:type="dxa"/>
            <w:tcBorders>
              <w:top w:val="single" w:sz="8" w:space="0" w:color="auto"/>
              <w:left w:val="nil"/>
              <w:bottom w:val="single" w:sz="8" w:space="0" w:color="auto"/>
              <w:right w:val="nil"/>
            </w:tcBorders>
          </w:tcPr>
          <w:p w:rsidR="00845F71" w:rsidRPr="003F65F2" w:rsidRDefault="00845F71"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single" w:sz="8" w:space="0" w:color="auto"/>
              <w:right w:val="nil"/>
            </w:tcBorders>
          </w:tcPr>
          <w:p w:rsidR="00845F71" w:rsidRPr="003F65F2" w:rsidRDefault="00845F71" w:rsidP="007B0A36">
            <w:pPr>
              <w:spacing w:before="60" w:after="60"/>
              <w:jc w:val="center"/>
              <w:rPr>
                <w:sz w:val="18"/>
                <w:szCs w:val="18"/>
              </w:rPr>
            </w:pPr>
            <w:r w:rsidRPr="003F65F2">
              <w:rPr>
                <w:sz w:val="18"/>
                <w:szCs w:val="18"/>
              </w:rPr>
              <w:t>1995</w:t>
            </w:r>
          </w:p>
        </w:tc>
      </w:tr>
      <w:tr w:rsidR="003F65F2" w:rsidRPr="003F65F2">
        <w:trPr>
          <w:trHeight w:val="20"/>
        </w:trPr>
        <w:tc>
          <w:tcPr>
            <w:tcW w:w="9948" w:type="dxa"/>
            <w:gridSpan w:val="4"/>
            <w:tcBorders>
              <w:top w:val="single" w:sz="8" w:space="0" w:color="auto"/>
              <w:left w:val="nil"/>
              <w:right w:val="nil"/>
            </w:tcBorders>
            <w:vAlign w:val="center"/>
          </w:tcPr>
          <w:p w:rsidR="003F65F2" w:rsidRPr="003F65F2" w:rsidRDefault="003F65F2" w:rsidP="003F65F2">
            <w:pPr>
              <w:spacing w:before="60" w:after="60"/>
              <w:rPr>
                <w:sz w:val="4"/>
                <w:szCs w:val="4"/>
              </w:rPr>
            </w:pPr>
          </w:p>
        </w:tc>
      </w:tr>
      <w:tr w:rsidR="003F65F2">
        <w:trPr>
          <w:trHeight w:val="20"/>
        </w:trPr>
        <w:tc>
          <w:tcPr>
            <w:tcW w:w="9948" w:type="dxa"/>
            <w:gridSpan w:val="4"/>
            <w:tcBorders>
              <w:left w:val="nil"/>
              <w:right w:val="nil"/>
            </w:tcBorders>
            <w:vAlign w:val="center"/>
          </w:tcPr>
          <w:p w:rsidR="003F65F2" w:rsidRPr="003F1FE4" w:rsidRDefault="003F65F2" w:rsidP="003F65F2">
            <w:pPr>
              <w:spacing w:before="60" w:after="60"/>
              <w:rPr>
                <w:b/>
                <w:bCs/>
                <w:sz w:val="22"/>
                <w:szCs w:val="22"/>
              </w:rPr>
            </w:pPr>
            <w:r w:rsidRPr="003F1FE4">
              <w:rPr>
                <w:b/>
                <w:bCs/>
                <w:sz w:val="22"/>
                <w:szCs w:val="22"/>
              </w:rPr>
              <w:t>Feet and legs</w:t>
            </w:r>
          </w:p>
        </w:tc>
      </w:tr>
      <w:tr w:rsidR="003F65F2" w:rsidRPr="003F65F2">
        <w:trPr>
          <w:trHeight w:val="20"/>
        </w:trPr>
        <w:tc>
          <w:tcPr>
            <w:tcW w:w="1308" w:type="dxa"/>
            <w:tcBorders>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RLS</w:t>
            </w:r>
          </w:p>
        </w:tc>
        <w:tc>
          <w:tcPr>
            <w:tcW w:w="4440" w:type="dxa"/>
            <w:tcBorders>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Angle of the hock</w:t>
            </w:r>
          </w:p>
        </w:tc>
        <w:tc>
          <w:tcPr>
            <w:tcW w:w="1320" w:type="dxa"/>
            <w:tcBorders>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w:t>
            </w:r>
          </w:p>
        </w:tc>
        <w:tc>
          <w:tcPr>
            <w:tcW w:w="2880" w:type="dxa"/>
            <w:tcBorders>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1995</w:t>
            </w:r>
          </w:p>
        </w:tc>
      </w:tr>
      <w:tr w:rsidR="003F65F2" w:rsidRPr="003F65F2">
        <w:trPr>
          <w:trHeight w:val="20"/>
        </w:trPr>
        <w:tc>
          <w:tcPr>
            <w:tcW w:w="1308" w:type="dxa"/>
            <w:tcBorders>
              <w:top w:val="single" w:sz="8" w:space="0" w:color="auto"/>
              <w:left w:val="nil"/>
              <w:bottom w:val="nil"/>
              <w:right w:val="nil"/>
            </w:tcBorders>
            <w:vAlign w:val="center"/>
          </w:tcPr>
          <w:p w:rsidR="003F65F2" w:rsidRPr="003F65F2" w:rsidRDefault="003F65F2" w:rsidP="007B0A36">
            <w:pPr>
              <w:spacing w:before="60" w:after="60"/>
              <w:rPr>
                <w:sz w:val="18"/>
                <w:szCs w:val="18"/>
              </w:rPr>
            </w:pPr>
            <w:r w:rsidRPr="003F65F2">
              <w:rPr>
                <w:sz w:val="18"/>
                <w:szCs w:val="18"/>
              </w:rPr>
              <w:t>RLR</w:t>
            </w:r>
          </w:p>
        </w:tc>
        <w:tc>
          <w:tcPr>
            <w:tcW w:w="4440" w:type="dxa"/>
            <w:tcBorders>
              <w:top w:val="single" w:sz="8" w:space="0" w:color="auto"/>
              <w:left w:val="nil"/>
              <w:bottom w:val="nil"/>
              <w:right w:val="nil"/>
            </w:tcBorders>
            <w:vAlign w:val="center"/>
          </w:tcPr>
          <w:p w:rsidR="003F65F2" w:rsidRPr="003F65F2" w:rsidRDefault="003F65F2" w:rsidP="007B0A36">
            <w:pPr>
              <w:spacing w:before="60" w:after="60"/>
              <w:rPr>
                <w:sz w:val="18"/>
                <w:szCs w:val="18"/>
              </w:rPr>
            </w:pPr>
            <w:r w:rsidRPr="003F65F2">
              <w:rPr>
                <w:sz w:val="18"/>
                <w:szCs w:val="18"/>
              </w:rPr>
              <w:t>Rear leg rear view</w:t>
            </w:r>
          </w:p>
        </w:tc>
        <w:tc>
          <w:tcPr>
            <w:tcW w:w="1320" w:type="dxa"/>
            <w:tcBorders>
              <w:top w:val="single" w:sz="8" w:space="0" w:color="auto"/>
              <w:left w:val="nil"/>
              <w:bottom w:val="nil"/>
              <w:right w:val="nil"/>
            </w:tcBorders>
          </w:tcPr>
          <w:p w:rsidR="003F65F2" w:rsidRPr="003F65F2" w:rsidRDefault="003F65F2" w:rsidP="007B0A36">
            <w:pPr>
              <w:spacing w:before="60" w:after="60"/>
              <w:jc w:val="center"/>
              <w:rPr>
                <w:sz w:val="18"/>
                <w:szCs w:val="18"/>
              </w:rPr>
            </w:pPr>
            <w:r w:rsidRPr="003F65F2">
              <w:rPr>
                <w:sz w:val="18"/>
                <w:szCs w:val="18"/>
              </w:rPr>
              <w:t>2</w:t>
            </w:r>
          </w:p>
        </w:tc>
        <w:tc>
          <w:tcPr>
            <w:tcW w:w="2880" w:type="dxa"/>
            <w:tcBorders>
              <w:top w:val="single" w:sz="8" w:space="0" w:color="auto"/>
              <w:left w:val="nil"/>
              <w:bottom w:val="nil"/>
              <w:right w:val="nil"/>
            </w:tcBorders>
          </w:tcPr>
          <w:p w:rsidR="003F65F2" w:rsidRPr="003F65F2" w:rsidRDefault="003F65F2" w:rsidP="007B0A36">
            <w:pPr>
              <w:spacing w:before="60" w:after="60"/>
              <w:jc w:val="center"/>
              <w:rPr>
                <w:sz w:val="18"/>
                <w:szCs w:val="18"/>
              </w:rPr>
            </w:pPr>
            <w:r w:rsidRPr="003F65F2">
              <w:rPr>
                <w:sz w:val="18"/>
                <w:szCs w:val="18"/>
              </w:rPr>
              <w:t>2001</w:t>
            </w:r>
          </w:p>
        </w:tc>
      </w:tr>
      <w:tr w:rsidR="003F65F2" w:rsidRPr="003F65F2">
        <w:trPr>
          <w:trHeight w:val="20"/>
        </w:trPr>
        <w:tc>
          <w:tcPr>
            <w:tcW w:w="1308"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HD</w:t>
            </w:r>
          </w:p>
        </w:tc>
        <w:tc>
          <w:tcPr>
            <w:tcW w:w="4440"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Heel depth</w:t>
            </w:r>
          </w:p>
        </w:tc>
        <w:tc>
          <w:tcPr>
            <w:tcW w:w="132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1995</w:t>
            </w:r>
          </w:p>
        </w:tc>
      </w:tr>
      <w:tr w:rsidR="00CB3826" w:rsidRPr="00CB3826">
        <w:trPr>
          <w:trHeight w:val="20"/>
        </w:trPr>
        <w:tc>
          <w:tcPr>
            <w:tcW w:w="1308" w:type="dxa"/>
            <w:tcBorders>
              <w:top w:val="single" w:sz="8" w:space="0" w:color="auto"/>
              <w:left w:val="nil"/>
              <w:right w:val="nil"/>
            </w:tcBorders>
            <w:vAlign w:val="center"/>
          </w:tcPr>
          <w:p w:rsidR="00CB3826" w:rsidRPr="00CB3826" w:rsidRDefault="00CB3826" w:rsidP="007B0A36">
            <w:pPr>
              <w:spacing w:before="60" w:after="60"/>
              <w:rPr>
                <w:sz w:val="4"/>
                <w:szCs w:val="4"/>
              </w:rPr>
            </w:pPr>
          </w:p>
        </w:tc>
        <w:tc>
          <w:tcPr>
            <w:tcW w:w="4440" w:type="dxa"/>
            <w:tcBorders>
              <w:top w:val="single" w:sz="8" w:space="0" w:color="auto"/>
              <w:left w:val="nil"/>
              <w:right w:val="nil"/>
            </w:tcBorders>
            <w:vAlign w:val="center"/>
          </w:tcPr>
          <w:p w:rsidR="00CB3826" w:rsidRPr="00CB3826" w:rsidRDefault="00CB3826" w:rsidP="007B0A36">
            <w:pPr>
              <w:spacing w:before="60" w:after="60"/>
              <w:rPr>
                <w:sz w:val="4"/>
                <w:szCs w:val="4"/>
              </w:rPr>
            </w:pPr>
          </w:p>
        </w:tc>
        <w:tc>
          <w:tcPr>
            <w:tcW w:w="1320" w:type="dxa"/>
            <w:tcBorders>
              <w:top w:val="single" w:sz="8" w:space="0" w:color="auto"/>
              <w:left w:val="nil"/>
              <w:right w:val="nil"/>
            </w:tcBorders>
          </w:tcPr>
          <w:p w:rsidR="00CB3826" w:rsidRPr="00CB3826" w:rsidRDefault="00CB3826" w:rsidP="007C40EF">
            <w:pPr>
              <w:spacing w:before="60" w:after="60"/>
              <w:jc w:val="center"/>
              <w:rPr>
                <w:sz w:val="4"/>
                <w:szCs w:val="4"/>
              </w:rPr>
            </w:pPr>
          </w:p>
        </w:tc>
        <w:tc>
          <w:tcPr>
            <w:tcW w:w="2880" w:type="dxa"/>
            <w:tcBorders>
              <w:top w:val="single" w:sz="8" w:space="0" w:color="auto"/>
              <w:left w:val="nil"/>
              <w:right w:val="nil"/>
            </w:tcBorders>
          </w:tcPr>
          <w:p w:rsidR="00CB3826" w:rsidRPr="00CB3826" w:rsidRDefault="00CB3826" w:rsidP="007C40EF">
            <w:pPr>
              <w:spacing w:before="60" w:after="60"/>
              <w:jc w:val="center"/>
              <w:rPr>
                <w:sz w:val="4"/>
                <w:szCs w:val="4"/>
              </w:rPr>
            </w:pPr>
          </w:p>
        </w:tc>
      </w:tr>
      <w:tr w:rsidR="003F65F2" w:rsidRPr="001065C6">
        <w:trPr>
          <w:trHeight w:val="20"/>
        </w:trPr>
        <w:tc>
          <w:tcPr>
            <w:tcW w:w="1308" w:type="dxa"/>
            <w:tcBorders>
              <w:left w:val="nil"/>
              <w:right w:val="nil"/>
            </w:tcBorders>
            <w:vAlign w:val="center"/>
          </w:tcPr>
          <w:p w:rsidR="003F65F2" w:rsidRPr="001065C6" w:rsidRDefault="003F65F2" w:rsidP="007B0A36">
            <w:pPr>
              <w:spacing w:before="60" w:after="60"/>
              <w:rPr>
                <w:b/>
                <w:bCs/>
                <w:sz w:val="22"/>
                <w:szCs w:val="22"/>
              </w:rPr>
            </w:pPr>
            <w:r w:rsidRPr="001065C6">
              <w:rPr>
                <w:b/>
                <w:bCs/>
                <w:sz w:val="22"/>
                <w:szCs w:val="22"/>
              </w:rPr>
              <w:t>Udder</w:t>
            </w:r>
          </w:p>
        </w:tc>
        <w:tc>
          <w:tcPr>
            <w:tcW w:w="4440" w:type="dxa"/>
            <w:tcBorders>
              <w:left w:val="nil"/>
              <w:right w:val="nil"/>
            </w:tcBorders>
            <w:vAlign w:val="center"/>
          </w:tcPr>
          <w:p w:rsidR="003F65F2" w:rsidRPr="001065C6" w:rsidRDefault="003F65F2" w:rsidP="007B0A36">
            <w:pPr>
              <w:spacing w:before="60" w:after="60"/>
              <w:rPr>
                <w:b/>
                <w:bCs/>
                <w:sz w:val="22"/>
                <w:szCs w:val="22"/>
              </w:rPr>
            </w:pPr>
          </w:p>
        </w:tc>
        <w:tc>
          <w:tcPr>
            <w:tcW w:w="1320" w:type="dxa"/>
            <w:tcBorders>
              <w:left w:val="nil"/>
              <w:right w:val="nil"/>
            </w:tcBorders>
          </w:tcPr>
          <w:p w:rsidR="003F65F2" w:rsidRPr="001065C6" w:rsidRDefault="003F65F2" w:rsidP="007C40EF">
            <w:pPr>
              <w:spacing w:before="60" w:after="60"/>
              <w:jc w:val="center"/>
              <w:rPr>
                <w:b/>
                <w:bCs/>
                <w:sz w:val="22"/>
                <w:szCs w:val="22"/>
              </w:rPr>
            </w:pPr>
          </w:p>
        </w:tc>
        <w:tc>
          <w:tcPr>
            <w:tcW w:w="2880" w:type="dxa"/>
            <w:tcBorders>
              <w:left w:val="nil"/>
              <w:right w:val="nil"/>
            </w:tcBorders>
          </w:tcPr>
          <w:p w:rsidR="003F65F2" w:rsidRPr="001065C6" w:rsidRDefault="003F65F2" w:rsidP="007C40EF">
            <w:pPr>
              <w:spacing w:before="60" w:after="60"/>
              <w:jc w:val="center"/>
              <w:rPr>
                <w:b/>
                <w:bCs/>
                <w:sz w:val="22"/>
                <w:szCs w:val="22"/>
              </w:rPr>
            </w:pPr>
          </w:p>
        </w:tc>
      </w:tr>
      <w:tr w:rsidR="00445944" w:rsidRPr="003F65F2">
        <w:trPr>
          <w:trHeight w:val="20"/>
        </w:trPr>
        <w:tc>
          <w:tcPr>
            <w:tcW w:w="1308" w:type="dxa"/>
            <w:tcBorders>
              <w:left w:val="nil"/>
              <w:bottom w:val="single" w:sz="8" w:space="0" w:color="auto"/>
              <w:right w:val="nil"/>
            </w:tcBorders>
            <w:vAlign w:val="center"/>
          </w:tcPr>
          <w:p w:rsidR="00445944" w:rsidRPr="003F65F2" w:rsidRDefault="00445944" w:rsidP="007B0A36">
            <w:pPr>
              <w:spacing w:before="60" w:after="60"/>
              <w:rPr>
                <w:sz w:val="18"/>
                <w:szCs w:val="18"/>
              </w:rPr>
            </w:pPr>
            <w:r w:rsidRPr="003F65F2">
              <w:rPr>
                <w:sz w:val="18"/>
                <w:szCs w:val="18"/>
              </w:rPr>
              <w:t>FU</w:t>
            </w:r>
          </w:p>
        </w:tc>
        <w:tc>
          <w:tcPr>
            <w:tcW w:w="4440" w:type="dxa"/>
            <w:tcBorders>
              <w:left w:val="nil"/>
              <w:bottom w:val="single" w:sz="8" w:space="0" w:color="auto"/>
              <w:right w:val="nil"/>
            </w:tcBorders>
            <w:vAlign w:val="center"/>
          </w:tcPr>
          <w:p w:rsidR="00445944" w:rsidRPr="003F65F2" w:rsidRDefault="00445944" w:rsidP="007B0A36">
            <w:pPr>
              <w:spacing w:before="60" w:after="60"/>
              <w:rPr>
                <w:sz w:val="18"/>
                <w:szCs w:val="18"/>
              </w:rPr>
            </w:pPr>
            <w:r w:rsidRPr="003F65F2">
              <w:rPr>
                <w:sz w:val="18"/>
                <w:szCs w:val="18"/>
              </w:rPr>
              <w:t xml:space="preserve">Fore udder </w:t>
            </w:r>
          </w:p>
        </w:tc>
        <w:tc>
          <w:tcPr>
            <w:tcW w:w="1320" w:type="dxa"/>
            <w:tcBorders>
              <w:left w:val="nil"/>
              <w:bottom w:val="single" w:sz="8" w:space="0" w:color="auto"/>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left w:val="nil"/>
              <w:bottom w:val="single" w:sz="8" w:space="0" w:color="auto"/>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RUH</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Rear udder height</w:t>
            </w:r>
          </w:p>
        </w:tc>
        <w:tc>
          <w:tcPr>
            <w:tcW w:w="1320" w:type="dxa"/>
            <w:tcBorders>
              <w:top w:val="single" w:sz="8" w:space="0" w:color="auto"/>
              <w:left w:val="nil"/>
              <w:bottom w:val="nil"/>
              <w:right w:val="nil"/>
            </w:tcBorders>
          </w:tcPr>
          <w:p w:rsidR="00445944" w:rsidRPr="003F65F2" w:rsidRDefault="00445944"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B0A36">
            <w:pPr>
              <w:spacing w:before="60" w:after="60"/>
              <w:jc w:val="center"/>
              <w:rPr>
                <w:sz w:val="18"/>
                <w:szCs w:val="18"/>
              </w:rPr>
            </w:pPr>
            <w:r w:rsidRPr="003F65F2">
              <w:rPr>
                <w:sz w:val="18"/>
                <w:szCs w:val="18"/>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CL</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Central ligament</w:t>
            </w: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UD</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Udder depth</w:t>
            </w: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TL</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Teat length</w:t>
            </w: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FTP</w:t>
            </w: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r w:rsidRPr="003F65F2">
              <w:rPr>
                <w:sz w:val="18"/>
                <w:szCs w:val="18"/>
              </w:rPr>
              <w:t>Front teat placement</w:t>
            </w: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w:t>
            </w: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r w:rsidRPr="003F65F2">
              <w:rPr>
                <w:sz w:val="18"/>
                <w:szCs w:val="18"/>
              </w:rPr>
              <w:t>1995</w:t>
            </w:r>
          </w:p>
        </w:tc>
      </w:tr>
      <w:tr w:rsidR="00845F71" w:rsidRPr="003F65F2">
        <w:trPr>
          <w:trHeight w:val="20"/>
        </w:trPr>
        <w:tc>
          <w:tcPr>
            <w:tcW w:w="1308"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TD</w:t>
            </w:r>
          </w:p>
        </w:tc>
        <w:tc>
          <w:tcPr>
            <w:tcW w:w="4440"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Teat direction</w:t>
            </w:r>
          </w:p>
        </w:tc>
        <w:tc>
          <w:tcPr>
            <w:tcW w:w="1320" w:type="dxa"/>
            <w:tcBorders>
              <w:top w:val="single" w:sz="8" w:space="0" w:color="auto"/>
              <w:left w:val="nil"/>
              <w:bottom w:val="nil"/>
              <w:right w:val="nil"/>
            </w:tcBorders>
          </w:tcPr>
          <w:p w:rsidR="00845F71" w:rsidRPr="003F65F2" w:rsidRDefault="00845F71" w:rsidP="007C40EF">
            <w:pPr>
              <w:spacing w:before="60" w:after="60"/>
              <w:jc w:val="center"/>
              <w:rPr>
                <w:sz w:val="18"/>
                <w:szCs w:val="18"/>
              </w:rPr>
            </w:pPr>
            <w:r w:rsidRPr="003F65F2">
              <w:rPr>
                <w:sz w:val="18"/>
                <w:szCs w:val="18"/>
              </w:rPr>
              <w:t>2</w:t>
            </w:r>
          </w:p>
        </w:tc>
        <w:tc>
          <w:tcPr>
            <w:tcW w:w="2880" w:type="dxa"/>
            <w:tcBorders>
              <w:top w:val="single" w:sz="8" w:space="0" w:color="auto"/>
              <w:left w:val="nil"/>
              <w:bottom w:val="nil"/>
              <w:right w:val="nil"/>
            </w:tcBorders>
          </w:tcPr>
          <w:p w:rsidR="00845F71" w:rsidRPr="003F65F2" w:rsidRDefault="00845F71" w:rsidP="007C40EF">
            <w:pPr>
              <w:spacing w:before="60" w:after="60"/>
              <w:jc w:val="center"/>
              <w:rPr>
                <w:sz w:val="18"/>
                <w:szCs w:val="18"/>
              </w:rPr>
            </w:pPr>
            <w:r w:rsidRPr="003F65F2">
              <w:rPr>
                <w:sz w:val="18"/>
                <w:szCs w:val="18"/>
              </w:rPr>
              <w:t>2001</w:t>
            </w:r>
          </w:p>
        </w:tc>
      </w:tr>
      <w:tr w:rsidR="00845F71" w:rsidRPr="003F65F2">
        <w:trPr>
          <w:trHeight w:val="20"/>
        </w:trPr>
        <w:tc>
          <w:tcPr>
            <w:tcW w:w="1308"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UB</w:t>
            </w:r>
          </w:p>
        </w:tc>
        <w:tc>
          <w:tcPr>
            <w:tcW w:w="4440" w:type="dxa"/>
            <w:tcBorders>
              <w:top w:val="single" w:sz="8" w:space="0" w:color="auto"/>
              <w:left w:val="nil"/>
              <w:bottom w:val="nil"/>
              <w:right w:val="nil"/>
            </w:tcBorders>
            <w:vAlign w:val="center"/>
          </w:tcPr>
          <w:p w:rsidR="00845F71" w:rsidRPr="003F65F2" w:rsidRDefault="00845F71" w:rsidP="007B0A36">
            <w:pPr>
              <w:spacing w:before="60" w:after="60"/>
              <w:rPr>
                <w:sz w:val="18"/>
                <w:szCs w:val="18"/>
              </w:rPr>
            </w:pPr>
            <w:r w:rsidRPr="003F65F2">
              <w:rPr>
                <w:sz w:val="18"/>
                <w:szCs w:val="18"/>
              </w:rPr>
              <w:t>Udder balance</w:t>
            </w:r>
          </w:p>
        </w:tc>
        <w:tc>
          <w:tcPr>
            <w:tcW w:w="1320" w:type="dxa"/>
            <w:tcBorders>
              <w:top w:val="single" w:sz="8" w:space="0" w:color="auto"/>
              <w:left w:val="nil"/>
              <w:bottom w:val="nil"/>
              <w:right w:val="nil"/>
            </w:tcBorders>
          </w:tcPr>
          <w:p w:rsidR="00845F71" w:rsidRPr="003F65F2" w:rsidRDefault="00845F71" w:rsidP="007C40EF">
            <w:pPr>
              <w:spacing w:before="60" w:after="60"/>
              <w:jc w:val="center"/>
              <w:rPr>
                <w:sz w:val="18"/>
                <w:szCs w:val="18"/>
              </w:rPr>
            </w:pPr>
            <w:r w:rsidRPr="003F65F2">
              <w:rPr>
                <w:sz w:val="18"/>
                <w:szCs w:val="18"/>
              </w:rPr>
              <w:t>2</w:t>
            </w:r>
          </w:p>
        </w:tc>
        <w:tc>
          <w:tcPr>
            <w:tcW w:w="2880" w:type="dxa"/>
            <w:tcBorders>
              <w:top w:val="single" w:sz="8" w:space="0" w:color="auto"/>
              <w:left w:val="nil"/>
              <w:bottom w:val="nil"/>
              <w:right w:val="nil"/>
            </w:tcBorders>
          </w:tcPr>
          <w:p w:rsidR="00845F71" w:rsidRPr="003F65F2" w:rsidRDefault="00845F71" w:rsidP="007C40EF">
            <w:pPr>
              <w:spacing w:before="60" w:after="60"/>
              <w:jc w:val="center"/>
              <w:rPr>
                <w:sz w:val="18"/>
                <w:szCs w:val="18"/>
              </w:rPr>
            </w:pPr>
            <w:r w:rsidRPr="003F65F2">
              <w:rPr>
                <w:sz w:val="18"/>
                <w:szCs w:val="18"/>
              </w:rPr>
              <w:t>2001</w:t>
            </w:r>
          </w:p>
        </w:tc>
      </w:tr>
      <w:tr w:rsidR="003F65F2" w:rsidRPr="003F65F2">
        <w:trPr>
          <w:trHeight w:val="20"/>
        </w:trPr>
        <w:tc>
          <w:tcPr>
            <w:tcW w:w="1308"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proofErr w:type="spellStart"/>
            <w:r w:rsidRPr="003F65F2">
              <w:rPr>
                <w:sz w:val="18"/>
                <w:szCs w:val="18"/>
              </w:rPr>
              <w:t>UD_o</w:t>
            </w:r>
            <w:proofErr w:type="spellEnd"/>
          </w:p>
        </w:tc>
        <w:tc>
          <w:tcPr>
            <w:tcW w:w="4440" w:type="dxa"/>
            <w:tcBorders>
              <w:top w:val="single" w:sz="8" w:space="0" w:color="auto"/>
              <w:left w:val="nil"/>
              <w:bottom w:val="single" w:sz="8" w:space="0" w:color="auto"/>
              <w:right w:val="nil"/>
            </w:tcBorders>
            <w:vAlign w:val="center"/>
          </w:tcPr>
          <w:p w:rsidR="003F65F2" w:rsidRPr="003F65F2" w:rsidRDefault="003F65F2" w:rsidP="007B0A36">
            <w:pPr>
              <w:spacing w:before="60" w:after="60"/>
              <w:rPr>
                <w:sz w:val="18"/>
                <w:szCs w:val="18"/>
              </w:rPr>
            </w:pPr>
            <w:r w:rsidRPr="003F65F2">
              <w:rPr>
                <w:sz w:val="18"/>
                <w:szCs w:val="18"/>
              </w:rPr>
              <w:t>Overall udder score</w:t>
            </w:r>
          </w:p>
        </w:tc>
        <w:tc>
          <w:tcPr>
            <w:tcW w:w="132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w:t>
            </w:r>
          </w:p>
        </w:tc>
        <w:tc>
          <w:tcPr>
            <w:tcW w:w="2880" w:type="dxa"/>
            <w:tcBorders>
              <w:top w:val="single" w:sz="8" w:space="0" w:color="auto"/>
              <w:left w:val="nil"/>
              <w:bottom w:val="single" w:sz="8" w:space="0" w:color="auto"/>
              <w:right w:val="nil"/>
            </w:tcBorders>
          </w:tcPr>
          <w:p w:rsidR="003F65F2" w:rsidRPr="003F65F2" w:rsidRDefault="003F65F2" w:rsidP="007B0A36">
            <w:pPr>
              <w:spacing w:before="60" w:after="60"/>
              <w:jc w:val="center"/>
              <w:rPr>
                <w:sz w:val="18"/>
                <w:szCs w:val="18"/>
              </w:rPr>
            </w:pPr>
            <w:r w:rsidRPr="003F65F2">
              <w:rPr>
                <w:sz w:val="18"/>
                <w:szCs w:val="18"/>
              </w:rPr>
              <w:t>1995 (updating in 2005)</w:t>
            </w:r>
          </w:p>
        </w:tc>
      </w:tr>
      <w:tr w:rsidR="003F65F2" w:rsidRPr="003F65F2">
        <w:trPr>
          <w:trHeight w:val="20"/>
        </w:trPr>
        <w:tc>
          <w:tcPr>
            <w:tcW w:w="1308" w:type="dxa"/>
            <w:tcBorders>
              <w:top w:val="single" w:sz="8" w:space="0" w:color="auto"/>
              <w:left w:val="nil"/>
              <w:right w:val="nil"/>
            </w:tcBorders>
            <w:vAlign w:val="center"/>
          </w:tcPr>
          <w:p w:rsidR="003F65F2" w:rsidRPr="003F65F2" w:rsidRDefault="003F65F2" w:rsidP="007B0A36">
            <w:pPr>
              <w:spacing w:before="60" w:after="60"/>
              <w:rPr>
                <w:sz w:val="4"/>
                <w:szCs w:val="4"/>
              </w:rPr>
            </w:pPr>
          </w:p>
        </w:tc>
        <w:tc>
          <w:tcPr>
            <w:tcW w:w="4440" w:type="dxa"/>
            <w:tcBorders>
              <w:top w:val="single" w:sz="8" w:space="0" w:color="auto"/>
              <w:left w:val="nil"/>
              <w:right w:val="nil"/>
            </w:tcBorders>
            <w:vAlign w:val="center"/>
          </w:tcPr>
          <w:p w:rsidR="003F65F2" w:rsidRPr="003F65F2" w:rsidRDefault="003F65F2" w:rsidP="007B0A36">
            <w:pPr>
              <w:spacing w:before="60" w:after="60"/>
              <w:rPr>
                <w:sz w:val="4"/>
                <w:szCs w:val="4"/>
              </w:rPr>
            </w:pPr>
          </w:p>
        </w:tc>
        <w:tc>
          <w:tcPr>
            <w:tcW w:w="1320" w:type="dxa"/>
            <w:tcBorders>
              <w:top w:val="single" w:sz="8" w:space="0" w:color="auto"/>
              <w:left w:val="nil"/>
              <w:right w:val="nil"/>
            </w:tcBorders>
          </w:tcPr>
          <w:p w:rsidR="003F65F2" w:rsidRPr="003F65F2" w:rsidRDefault="003F65F2" w:rsidP="007C40EF">
            <w:pPr>
              <w:spacing w:before="60" w:after="60"/>
              <w:jc w:val="center"/>
              <w:rPr>
                <w:sz w:val="4"/>
                <w:szCs w:val="4"/>
              </w:rPr>
            </w:pPr>
          </w:p>
        </w:tc>
        <w:tc>
          <w:tcPr>
            <w:tcW w:w="2880" w:type="dxa"/>
            <w:tcBorders>
              <w:top w:val="single" w:sz="8" w:space="0" w:color="auto"/>
              <w:left w:val="nil"/>
              <w:right w:val="nil"/>
            </w:tcBorders>
          </w:tcPr>
          <w:p w:rsidR="003F65F2" w:rsidRPr="003F65F2" w:rsidRDefault="003F65F2" w:rsidP="007C40EF">
            <w:pPr>
              <w:spacing w:before="60" w:after="60"/>
              <w:jc w:val="center"/>
              <w:rPr>
                <w:sz w:val="4"/>
                <w:szCs w:val="4"/>
              </w:rPr>
            </w:pPr>
          </w:p>
        </w:tc>
      </w:tr>
      <w:tr w:rsidR="003F65F2" w:rsidRPr="001065C6">
        <w:trPr>
          <w:trHeight w:val="20"/>
        </w:trPr>
        <w:tc>
          <w:tcPr>
            <w:tcW w:w="9948" w:type="dxa"/>
            <w:gridSpan w:val="4"/>
            <w:tcBorders>
              <w:left w:val="nil"/>
              <w:right w:val="nil"/>
            </w:tcBorders>
            <w:vAlign w:val="center"/>
          </w:tcPr>
          <w:p w:rsidR="003F65F2" w:rsidRPr="001065C6" w:rsidRDefault="003F65F2" w:rsidP="003F65F2">
            <w:pPr>
              <w:spacing w:before="60" w:after="60"/>
              <w:rPr>
                <w:b/>
                <w:bCs/>
                <w:sz w:val="22"/>
                <w:szCs w:val="22"/>
              </w:rPr>
            </w:pPr>
          </w:p>
        </w:tc>
      </w:tr>
      <w:tr w:rsidR="00845F71" w:rsidRPr="003F65F2">
        <w:trPr>
          <w:trHeight w:val="20"/>
        </w:trPr>
        <w:tc>
          <w:tcPr>
            <w:tcW w:w="1308" w:type="dxa"/>
            <w:tcBorders>
              <w:left w:val="nil"/>
              <w:bottom w:val="single" w:sz="8" w:space="0" w:color="auto"/>
              <w:right w:val="nil"/>
            </w:tcBorders>
            <w:vAlign w:val="center"/>
          </w:tcPr>
          <w:p w:rsidR="00845F71" w:rsidRPr="003F65F2" w:rsidRDefault="00845F71" w:rsidP="007B0A36">
            <w:pPr>
              <w:spacing w:before="60" w:after="60"/>
              <w:rPr>
                <w:sz w:val="18"/>
                <w:szCs w:val="18"/>
              </w:rPr>
            </w:pPr>
          </w:p>
        </w:tc>
        <w:tc>
          <w:tcPr>
            <w:tcW w:w="4440" w:type="dxa"/>
            <w:tcBorders>
              <w:left w:val="nil"/>
              <w:bottom w:val="single" w:sz="8" w:space="0" w:color="auto"/>
              <w:right w:val="nil"/>
            </w:tcBorders>
            <w:vAlign w:val="center"/>
          </w:tcPr>
          <w:p w:rsidR="00845F71" w:rsidRPr="003F65F2" w:rsidRDefault="00845F71" w:rsidP="007B0A36">
            <w:pPr>
              <w:spacing w:before="60" w:after="60"/>
              <w:rPr>
                <w:sz w:val="18"/>
                <w:szCs w:val="18"/>
              </w:rPr>
            </w:pPr>
          </w:p>
        </w:tc>
        <w:tc>
          <w:tcPr>
            <w:tcW w:w="1320" w:type="dxa"/>
            <w:tcBorders>
              <w:left w:val="nil"/>
              <w:bottom w:val="single" w:sz="8" w:space="0" w:color="auto"/>
              <w:right w:val="nil"/>
            </w:tcBorders>
          </w:tcPr>
          <w:p w:rsidR="00845F71" w:rsidRPr="003F65F2" w:rsidRDefault="00845F71" w:rsidP="007C40EF">
            <w:pPr>
              <w:spacing w:before="60" w:after="60"/>
              <w:jc w:val="center"/>
              <w:rPr>
                <w:sz w:val="18"/>
                <w:szCs w:val="18"/>
              </w:rPr>
            </w:pPr>
          </w:p>
        </w:tc>
        <w:tc>
          <w:tcPr>
            <w:tcW w:w="2880" w:type="dxa"/>
            <w:tcBorders>
              <w:left w:val="nil"/>
              <w:bottom w:val="single" w:sz="8" w:space="0" w:color="auto"/>
              <w:right w:val="nil"/>
            </w:tcBorders>
          </w:tcPr>
          <w:p w:rsidR="00845F71" w:rsidRPr="003F65F2" w:rsidRDefault="00845F71" w:rsidP="007C40EF">
            <w:pPr>
              <w:spacing w:before="60" w:after="60"/>
              <w:jc w:val="center"/>
              <w:rPr>
                <w:sz w:val="18"/>
                <w:szCs w:val="18"/>
              </w:rPr>
            </w:pPr>
          </w:p>
        </w:tc>
      </w:tr>
      <w:tr w:rsidR="00445944" w:rsidRPr="003F65F2">
        <w:trPr>
          <w:trHeight w:val="20"/>
        </w:trPr>
        <w:tc>
          <w:tcPr>
            <w:tcW w:w="1308"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p>
        </w:tc>
        <w:tc>
          <w:tcPr>
            <w:tcW w:w="4440" w:type="dxa"/>
            <w:tcBorders>
              <w:top w:val="single" w:sz="8" w:space="0" w:color="auto"/>
              <w:left w:val="nil"/>
              <w:bottom w:val="nil"/>
              <w:right w:val="nil"/>
            </w:tcBorders>
            <w:vAlign w:val="center"/>
          </w:tcPr>
          <w:p w:rsidR="00445944" w:rsidRPr="003F65F2" w:rsidRDefault="00445944" w:rsidP="007B0A36">
            <w:pPr>
              <w:spacing w:before="60" w:after="60"/>
              <w:rPr>
                <w:sz w:val="18"/>
                <w:szCs w:val="18"/>
              </w:rPr>
            </w:pPr>
          </w:p>
        </w:tc>
        <w:tc>
          <w:tcPr>
            <w:tcW w:w="132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p>
        </w:tc>
        <w:tc>
          <w:tcPr>
            <w:tcW w:w="2880" w:type="dxa"/>
            <w:tcBorders>
              <w:top w:val="single" w:sz="8" w:space="0" w:color="auto"/>
              <w:left w:val="nil"/>
              <w:bottom w:val="nil"/>
              <w:right w:val="nil"/>
            </w:tcBorders>
          </w:tcPr>
          <w:p w:rsidR="00445944" w:rsidRPr="003F65F2" w:rsidRDefault="00445944" w:rsidP="007C40EF">
            <w:pPr>
              <w:spacing w:before="60" w:after="60"/>
              <w:jc w:val="center"/>
              <w:rPr>
                <w:sz w:val="18"/>
                <w:szCs w:val="18"/>
              </w:rPr>
            </w:pPr>
          </w:p>
        </w:tc>
      </w:tr>
      <w:tr w:rsidR="00445944" w:rsidRPr="003F65F2">
        <w:tc>
          <w:tcPr>
            <w:tcW w:w="1308" w:type="dxa"/>
            <w:tcBorders>
              <w:top w:val="nil"/>
              <w:left w:val="nil"/>
              <w:bottom w:val="single" w:sz="18" w:space="0" w:color="auto"/>
              <w:right w:val="nil"/>
            </w:tcBorders>
            <w:vAlign w:val="center"/>
          </w:tcPr>
          <w:p w:rsidR="00445944" w:rsidRPr="003F65F2" w:rsidRDefault="00445944" w:rsidP="007B0A36">
            <w:pPr>
              <w:rPr>
                <w:sz w:val="4"/>
                <w:szCs w:val="4"/>
              </w:rPr>
            </w:pPr>
          </w:p>
        </w:tc>
        <w:tc>
          <w:tcPr>
            <w:tcW w:w="4440" w:type="dxa"/>
            <w:tcBorders>
              <w:top w:val="nil"/>
              <w:left w:val="nil"/>
              <w:bottom w:val="single" w:sz="18" w:space="0" w:color="auto"/>
              <w:right w:val="nil"/>
            </w:tcBorders>
            <w:vAlign w:val="center"/>
          </w:tcPr>
          <w:p w:rsidR="00445944" w:rsidRPr="003F65F2" w:rsidRDefault="00445944" w:rsidP="007B0A36">
            <w:pPr>
              <w:spacing w:before="60" w:after="60"/>
              <w:rPr>
                <w:sz w:val="4"/>
                <w:szCs w:val="4"/>
                <w:lang w:val="en-GB"/>
              </w:rPr>
            </w:pPr>
          </w:p>
        </w:tc>
        <w:tc>
          <w:tcPr>
            <w:tcW w:w="1320" w:type="dxa"/>
            <w:tcBorders>
              <w:top w:val="nil"/>
              <w:left w:val="nil"/>
              <w:bottom w:val="single" w:sz="18" w:space="0" w:color="auto"/>
              <w:right w:val="nil"/>
            </w:tcBorders>
          </w:tcPr>
          <w:p w:rsidR="00445944" w:rsidRPr="003F65F2" w:rsidRDefault="00445944" w:rsidP="007C40EF">
            <w:pPr>
              <w:spacing w:before="60" w:after="60"/>
              <w:jc w:val="center"/>
              <w:rPr>
                <w:sz w:val="4"/>
                <w:szCs w:val="4"/>
                <w:lang w:val="en-GB"/>
              </w:rPr>
            </w:pPr>
          </w:p>
        </w:tc>
        <w:tc>
          <w:tcPr>
            <w:tcW w:w="2880" w:type="dxa"/>
            <w:tcBorders>
              <w:top w:val="nil"/>
              <w:left w:val="nil"/>
              <w:bottom w:val="single" w:sz="18" w:space="0" w:color="auto"/>
              <w:right w:val="nil"/>
            </w:tcBorders>
          </w:tcPr>
          <w:p w:rsidR="00445944" w:rsidRPr="003F65F2" w:rsidRDefault="00445944" w:rsidP="007C40EF">
            <w:pPr>
              <w:spacing w:before="60" w:after="60"/>
              <w:jc w:val="center"/>
              <w:rPr>
                <w:sz w:val="4"/>
                <w:szCs w:val="4"/>
                <w:lang w:val="en-GB"/>
              </w:rPr>
            </w:pPr>
          </w:p>
        </w:tc>
      </w:tr>
    </w:tbl>
    <w:p w:rsidR="00E00F20" w:rsidRDefault="00E00F20" w:rsidP="00E00F20">
      <w:pPr>
        <w:pStyle w:val="En-tte"/>
        <w:tabs>
          <w:tab w:val="clear" w:pos="4320"/>
          <w:tab w:val="clear" w:pos="8640"/>
          <w:tab w:val="right" w:pos="9000"/>
        </w:tabs>
        <w:outlineLvl w:val="0"/>
        <w:rPr>
          <w:lang w:val="en-GB"/>
        </w:rPr>
      </w:pPr>
    </w:p>
    <w:p w:rsidR="00902453" w:rsidRPr="007921A3" w:rsidRDefault="00E00F20" w:rsidP="00E00F20">
      <w:pPr>
        <w:pStyle w:val="En-tte"/>
        <w:tabs>
          <w:tab w:val="clear" w:pos="4320"/>
          <w:tab w:val="clear" w:pos="8640"/>
          <w:tab w:val="right" w:pos="9000"/>
        </w:tabs>
        <w:outlineLvl w:val="0"/>
        <w:rPr>
          <w:b/>
          <w:bCs/>
        </w:rPr>
      </w:pPr>
      <w:r>
        <w:rPr>
          <w:lang w:val="en-GB"/>
        </w:rPr>
        <w:br w:type="page"/>
      </w:r>
      <w:r w:rsidR="00902453" w:rsidRPr="007921A3">
        <w:rPr>
          <w:b/>
          <w:bCs/>
        </w:rPr>
        <w:lastRenderedPageBreak/>
        <w:t>Form GE</w:t>
      </w:r>
      <w:r w:rsidR="00902453" w:rsidRPr="007921A3">
        <w:rPr>
          <w:b/>
          <w:bCs/>
        </w:rPr>
        <w:tab/>
        <w:t>Appendix GE</w:t>
      </w:r>
    </w:p>
    <w:p w:rsidR="00902453" w:rsidRPr="007921A3" w:rsidRDefault="00902453">
      <w:pPr>
        <w:pStyle w:val="En-tte"/>
        <w:tabs>
          <w:tab w:val="clear" w:pos="4320"/>
          <w:tab w:val="clear" w:pos="8640"/>
          <w:tab w:val="right" w:pos="9000"/>
        </w:tabs>
        <w:outlineLvl w:val="0"/>
        <w:rPr>
          <w:b/>
          <w:bCs/>
        </w:rPr>
      </w:pPr>
    </w:p>
    <w:p w:rsidR="00902453" w:rsidRDefault="00902453">
      <w:pPr>
        <w:jc w:val="center"/>
        <w:rPr>
          <w:b/>
          <w:bCs/>
          <w:sz w:val="22"/>
          <w:szCs w:val="22"/>
          <w:lang w:val="en-GB"/>
        </w:rPr>
      </w:pPr>
      <w:r>
        <w:rPr>
          <w:b/>
          <w:bCs/>
          <w:sz w:val="22"/>
          <w:szCs w:val="22"/>
          <w:lang w:val="en-GB"/>
        </w:rPr>
        <w:t>Parameters used in genetic evaluation</w:t>
      </w:r>
    </w:p>
    <w:p w:rsidR="00902453" w:rsidRDefault="00902453">
      <w:pPr>
        <w:spacing w:line="312" w:lineRule="atLeast"/>
        <w:outlineLvl w:val="0"/>
        <w:rPr>
          <w:b/>
          <w:bCs/>
          <w:sz w:val="22"/>
          <w:szCs w:val="22"/>
          <w:lang w:val="en-GB"/>
        </w:rPr>
      </w:pPr>
    </w:p>
    <w:tbl>
      <w:tblPr>
        <w:tblW w:w="9948" w:type="dxa"/>
        <w:tblLayout w:type="fixed"/>
        <w:tblLook w:val="0000" w:firstRow="0" w:lastRow="0" w:firstColumn="0" w:lastColumn="0" w:noHBand="0" w:noVBand="0"/>
      </w:tblPr>
      <w:tblGrid>
        <w:gridCol w:w="3085"/>
        <w:gridCol w:w="6863"/>
      </w:tblGrid>
      <w:tr w:rsidR="00902453">
        <w:tc>
          <w:tcPr>
            <w:tcW w:w="3085" w:type="dxa"/>
            <w:tcBorders>
              <w:top w:val="nil"/>
              <w:left w:val="nil"/>
              <w:bottom w:val="nil"/>
              <w:right w:val="nil"/>
            </w:tcBorders>
          </w:tcPr>
          <w:p w:rsidR="00902453" w:rsidRDefault="00902453">
            <w:pPr>
              <w:spacing w:line="312" w:lineRule="atLeast"/>
              <w:outlineLvl w:val="0"/>
              <w:rPr>
                <w:b/>
                <w:bCs/>
                <w:sz w:val="22"/>
                <w:szCs w:val="22"/>
                <w:lang w:val="en-GB"/>
              </w:rPr>
            </w:pPr>
            <w:r>
              <w:rPr>
                <w:b/>
                <w:bCs/>
                <w:sz w:val="22"/>
                <w:szCs w:val="22"/>
                <w:lang w:val="en-GB"/>
              </w:rPr>
              <w:t>Country (or countries):</w:t>
            </w:r>
          </w:p>
        </w:tc>
        <w:tc>
          <w:tcPr>
            <w:tcW w:w="6863" w:type="dxa"/>
            <w:tcBorders>
              <w:top w:val="nil"/>
              <w:left w:val="nil"/>
              <w:bottom w:val="nil"/>
              <w:right w:val="nil"/>
            </w:tcBorders>
          </w:tcPr>
          <w:p w:rsidR="00902453" w:rsidRDefault="007B0A36">
            <w:pPr>
              <w:spacing w:line="312" w:lineRule="atLeast"/>
              <w:outlineLvl w:val="0"/>
              <w:rPr>
                <w:sz w:val="22"/>
                <w:szCs w:val="22"/>
                <w:lang w:val="en-GB"/>
              </w:rPr>
            </w:pPr>
            <w:r>
              <w:rPr>
                <w:sz w:val="22"/>
                <w:szCs w:val="22"/>
                <w:lang w:val="en-GB"/>
              </w:rPr>
              <w:t>France</w:t>
            </w:r>
          </w:p>
        </w:tc>
      </w:tr>
      <w:tr w:rsidR="00902453">
        <w:tc>
          <w:tcPr>
            <w:tcW w:w="3085" w:type="dxa"/>
            <w:tcBorders>
              <w:top w:val="nil"/>
              <w:left w:val="nil"/>
              <w:bottom w:val="nil"/>
              <w:right w:val="nil"/>
            </w:tcBorders>
          </w:tcPr>
          <w:p w:rsidR="00902453" w:rsidRDefault="00902453">
            <w:pPr>
              <w:spacing w:line="312" w:lineRule="atLeast"/>
              <w:outlineLvl w:val="0"/>
              <w:rPr>
                <w:b/>
                <w:bCs/>
                <w:sz w:val="22"/>
                <w:szCs w:val="22"/>
                <w:lang w:val="en-GB"/>
              </w:rPr>
            </w:pPr>
            <w:r>
              <w:rPr>
                <w:b/>
                <w:bCs/>
                <w:sz w:val="22"/>
                <w:szCs w:val="22"/>
                <w:lang w:val="en-GB"/>
              </w:rPr>
              <w:t>Main trait group:</w:t>
            </w:r>
          </w:p>
        </w:tc>
        <w:tc>
          <w:tcPr>
            <w:tcW w:w="6863" w:type="dxa"/>
            <w:tcBorders>
              <w:top w:val="nil"/>
              <w:left w:val="nil"/>
              <w:bottom w:val="nil"/>
              <w:right w:val="nil"/>
            </w:tcBorders>
          </w:tcPr>
          <w:p w:rsidR="00902453" w:rsidRDefault="007B0A36">
            <w:pPr>
              <w:spacing w:line="312" w:lineRule="atLeast"/>
              <w:outlineLvl w:val="0"/>
              <w:rPr>
                <w:sz w:val="22"/>
                <w:szCs w:val="22"/>
                <w:lang w:val="en-GB"/>
              </w:rPr>
            </w:pPr>
            <w:r>
              <w:rPr>
                <w:sz w:val="22"/>
                <w:szCs w:val="22"/>
                <w:lang w:val="en-GB"/>
              </w:rPr>
              <w:t>Conformation</w:t>
            </w:r>
          </w:p>
        </w:tc>
      </w:tr>
      <w:tr w:rsidR="00902453" w:rsidRPr="00F37172">
        <w:tc>
          <w:tcPr>
            <w:tcW w:w="3085" w:type="dxa"/>
            <w:tcBorders>
              <w:top w:val="nil"/>
              <w:left w:val="nil"/>
              <w:bottom w:val="nil"/>
              <w:right w:val="nil"/>
            </w:tcBorders>
          </w:tcPr>
          <w:p w:rsidR="00902453" w:rsidRDefault="00902453">
            <w:pPr>
              <w:outlineLvl w:val="0"/>
              <w:rPr>
                <w:b/>
                <w:bCs/>
                <w:sz w:val="22"/>
                <w:szCs w:val="22"/>
                <w:lang w:val="en-GB"/>
              </w:rPr>
            </w:pPr>
            <w:r>
              <w:rPr>
                <w:b/>
                <w:bCs/>
                <w:sz w:val="22"/>
                <w:szCs w:val="22"/>
                <w:lang w:val="en-GB"/>
              </w:rPr>
              <w:t>Breed (repeat as necessary):</w:t>
            </w:r>
          </w:p>
        </w:tc>
        <w:tc>
          <w:tcPr>
            <w:tcW w:w="6863" w:type="dxa"/>
            <w:tcBorders>
              <w:top w:val="nil"/>
              <w:left w:val="nil"/>
              <w:bottom w:val="nil"/>
              <w:right w:val="nil"/>
            </w:tcBorders>
          </w:tcPr>
          <w:p w:rsidR="00902453" w:rsidRPr="007B0A36" w:rsidRDefault="007B0A36">
            <w:pPr>
              <w:outlineLvl w:val="0"/>
              <w:rPr>
                <w:sz w:val="22"/>
                <w:szCs w:val="22"/>
                <w:lang w:val="fr-FR"/>
              </w:rPr>
            </w:pPr>
            <w:r w:rsidRPr="00E00F20">
              <w:rPr>
                <w:sz w:val="22"/>
                <w:szCs w:val="22"/>
                <w:lang w:val="fr-FR"/>
              </w:rPr>
              <w:t>RED (</w:t>
            </w:r>
            <w:r w:rsidRPr="00E00F20">
              <w:rPr>
                <w:i/>
                <w:iCs/>
                <w:sz w:val="22"/>
                <w:szCs w:val="22"/>
                <w:lang w:val="fr-FR"/>
              </w:rPr>
              <w:t>Pie Rouge des Plaines</w:t>
            </w:r>
            <w:r>
              <w:rPr>
                <w:sz w:val="22"/>
                <w:szCs w:val="22"/>
                <w:lang w:val="fr-FR"/>
              </w:rPr>
              <w:t>)</w:t>
            </w:r>
          </w:p>
        </w:tc>
      </w:tr>
    </w:tbl>
    <w:p w:rsidR="00902453" w:rsidRPr="007B0A36" w:rsidRDefault="00902453">
      <w:pPr>
        <w:rPr>
          <w:lang w:val="fr-FR"/>
        </w:rPr>
      </w:pPr>
    </w:p>
    <w:tbl>
      <w:tblPr>
        <w:tblW w:w="9948" w:type="dxa"/>
        <w:tblLayout w:type="fixed"/>
        <w:tblLook w:val="0000" w:firstRow="0" w:lastRow="0" w:firstColumn="0" w:lastColumn="0" w:noHBand="0" w:noVBand="0"/>
      </w:tblPr>
      <w:tblGrid>
        <w:gridCol w:w="1068"/>
        <w:gridCol w:w="3360"/>
        <w:gridCol w:w="1040"/>
        <w:gridCol w:w="1040"/>
        <w:gridCol w:w="1040"/>
        <w:gridCol w:w="2400"/>
      </w:tblGrid>
      <w:tr w:rsidR="00902453">
        <w:tc>
          <w:tcPr>
            <w:tcW w:w="1068" w:type="dxa"/>
            <w:tcBorders>
              <w:top w:val="nil"/>
              <w:left w:val="nil"/>
              <w:bottom w:val="single" w:sz="18" w:space="0" w:color="auto"/>
              <w:right w:val="nil"/>
            </w:tcBorders>
            <w:vAlign w:val="bottom"/>
          </w:tcPr>
          <w:p w:rsidR="00902453" w:rsidRDefault="00902453">
            <w:pPr>
              <w:rPr>
                <w:sz w:val="22"/>
                <w:szCs w:val="22"/>
                <w:lang w:val="en-GB"/>
              </w:rPr>
            </w:pPr>
            <w:r>
              <w:rPr>
                <w:sz w:val="22"/>
                <w:szCs w:val="22"/>
                <w:lang w:val="en-GB"/>
              </w:rPr>
              <w:t>Trait</w:t>
            </w:r>
          </w:p>
        </w:tc>
        <w:tc>
          <w:tcPr>
            <w:tcW w:w="3360" w:type="dxa"/>
            <w:tcBorders>
              <w:top w:val="nil"/>
              <w:left w:val="nil"/>
              <w:bottom w:val="single" w:sz="18" w:space="0" w:color="auto"/>
              <w:right w:val="nil"/>
            </w:tcBorders>
            <w:vAlign w:val="bottom"/>
          </w:tcPr>
          <w:p w:rsidR="00F14CB7" w:rsidRDefault="00902453">
            <w:pPr>
              <w:rPr>
                <w:sz w:val="22"/>
                <w:szCs w:val="22"/>
                <w:lang w:val="en-GB"/>
              </w:rPr>
            </w:pPr>
            <w:r>
              <w:rPr>
                <w:sz w:val="22"/>
                <w:szCs w:val="22"/>
                <w:lang w:val="en-GB"/>
              </w:rPr>
              <w:t>Definition</w:t>
            </w:r>
            <w:r w:rsidR="00F14CB7">
              <w:rPr>
                <w:sz w:val="22"/>
                <w:szCs w:val="22"/>
                <w:lang w:val="en-GB"/>
              </w:rPr>
              <w:t xml:space="preserve"> </w:t>
            </w:r>
          </w:p>
          <w:p w:rsidR="00902453" w:rsidRDefault="00F14CB7">
            <w:pPr>
              <w:rPr>
                <w:sz w:val="22"/>
                <w:szCs w:val="22"/>
                <w:lang w:val="en-GB"/>
              </w:rPr>
            </w:pPr>
            <w:r>
              <w:rPr>
                <w:sz w:val="22"/>
                <w:szCs w:val="22"/>
                <w:lang w:val="en-GB"/>
              </w:rPr>
              <w:t>(</w:t>
            </w:r>
            <w:r w:rsidRPr="00F14CB7">
              <w:rPr>
                <w:i/>
                <w:iCs/>
                <w:sz w:val="18"/>
                <w:szCs w:val="18"/>
                <w:lang w:val="en-GB"/>
              </w:rPr>
              <w:t xml:space="preserve"> if unclear correspondence with ITB trait</w:t>
            </w:r>
            <w:r>
              <w:rPr>
                <w:sz w:val="22"/>
                <w:szCs w:val="22"/>
                <w:lang w:val="en-GB"/>
              </w:rPr>
              <w:t>)</w:t>
            </w:r>
          </w:p>
        </w:tc>
        <w:tc>
          <w:tcPr>
            <w:tcW w:w="1040" w:type="dxa"/>
            <w:tcBorders>
              <w:top w:val="nil"/>
              <w:left w:val="nil"/>
              <w:bottom w:val="single" w:sz="18" w:space="0" w:color="auto"/>
              <w:right w:val="nil"/>
            </w:tcBorders>
            <w:vAlign w:val="center"/>
          </w:tcPr>
          <w:p w:rsidR="00902453" w:rsidRPr="00920C3A" w:rsidRDefault="00902453" w:rsidP="00F14CB7">
            <w:pPr>
              <w:jc w:val="center"/>
              <w:rPr>
                <w:sz w:val="22"/>
                <w:szCs w:val="22"/>
              </w:rPr>
            </w:pPr>
            <w:proofErr w:type="spellStart"/>
            <w:r w:rsidRPr="00920C3A">
              <w:rPr>
                <w:sz w:val="22"/>
                <w:szCs w:val="22"/>
              </w:rPr>
              <w:t>ITB</w:t>
            </w:r>
            <w:r w:rsidRPr="00920C3A">
              <w:rPr>
                <w:sz w:val="22"/>
                <w:szCs w:val="22"/>
                <w:vertAlign w:val="superscript"/>
              </w:rPr>
              <w:t>a</w:t>
            </w:r>
            <w:proofErr w:type="spellEnd"/>
          </w:p>
        </w:tc>
        <w:tc>
          <w:tcPr>
            <w:tcW w:w="1040" w:type="dxa"/>
            <w:tcBorders>
              <w:top w:val="nil"/>
              <w:left w:val="nil"/>
              <w:bottom w:val="single" w:sz="18" w:space="0" w:color="auto"/>
              <w:right w:val="nil"/>
            </w:tcBorders>
            <w:vAlign w:val="center"/>
          </w:tcPr>
          <w:p w:rsidR="00902453" w:rsidRDefault="00902453" w:rsidP="00F14CB7">
            <w:pPr>
              <w:jc w:val="center"/>
              <w:rPr>
                <w:sz w:val="22"/>
                <w:szCs w:val="22"/>
                <w:lang w:val="en-GB"/>
              </w:rPr>
            </w:pPr>
            <w:r>
              <w:rPr>
                <w:sz w:val="22"/>
                <w:szCs w:val="22"/>
                <w:lang w:val="en-GB"/>
              </w:rPr>
              <w:t>h</w:t>
            </w:r>
            <w:r>
              <w:rPr>
                <w:sz w:val="22"/>
                <w:szCs w:val="22"/>
                <w:vertAlign w:val="superscript"/>
                <w:lang w:val="en-GB"/>
              </w:rPr>
              <w:t>2b</w:t>
            </w:r>
          </w:p>
        </w:tc>
        <w:tc>
          <w:tcPr>
            <w:tcW w:w="1040" w:type="dxa"/>
            <w:tcBorders>
              <w:top w:val="nil"/>
              <w:left w:val="nil"/>
              <w:bottom w:val="single" w:sz="18" w:space="0" w:color="auto"/>
              <w:right w:val="nil"/>
            </w:tcBorders>
            <w:vAlign w:val="center"/>
          </w:tcPr>
          <w:p w:rsidR="00902453" w:rsidRDefault="00902453" w:rsidP="008D0979">
            <w:pPr>
              <w:jc w:val="center"/>
              <w:rPr>
                <w:sz w:val="22"/>
                <w:szCs w:val="22"/>
                <w:lang w:val="en-GB"/>
              </w:rPr>
            </w:pPr>
            <w:r>
              <w:rPr>
                <w:sz w:val="22"/>
                <w:szCs w:val="22"/>
                <w:lang w:val="en-GB"/>
              </w:rPr>
              <w:t>genetic</w:t>
            </w:r>
          </w:p>
          <w:p w:rsidR="00902453" w:rsidRDefault="00902453" w:rsidP="008D0979">
            <w:pPr>
              <w:jc w:val="center"/>
              <w:rPr>
                <w:sz w:val="22"/>
                <w:szCs w:val="22"/>
                <w:vertAlign w:val="superscript"/>
                <w:lang w:val="en-GB"/>
              </w:rPr>
            </w:pPr>
            <w:proofErr w:type="spellStart"/>
            <w:r>
              <w:rPr>
                <w:sz w:val="22"/>
                <w:szCs w:val="22"/>
                <w:lang w:val="en-GB"/>
              </w:rPr>
              <w:t>variance</w:t>
            </w:r>
            <w:r>
              <w:rPr>
                <w:sz w:val="22"/>
                <w:szCs w:val="22"/>
                <w:vertAlign w:val="superscript"/>
                <w:lang w:val="en-GB"/>
              </w:rPr>
              <w:t>b</w:t>
            </w:r>
            <w:proofErr w:type="spellEnd"/>
          </w:p>
          <w:p w:rsidR="008D0979" w:rsidRPr="008D0979" w:rsidRDefault="008D0979" w:rsidP="008D0979">
            <w:pPr>
              <w:jc w:val="center"/>
              <w:rPr>
                <w:sz w:val="22"/>
                <w:szCs w:val="22"/>
                <w:lang w:val="en-GB"/>
              </w:rPr>
            </w:pPr>
            <w:r>
              <w:rPr>
                <w:sz w:val="22"/>
                <w:szCs w:val="22"/>
                <w:lang w:val="en-GB"/>
              </w:rPr>
              <w:t>(</w:t>
            </w:r>
            <w:r w:rsidRPr="008D0979">
              <w:rPr>
                <w:rFonts w:ascii="Symbol" w:hAnsi="Symbol"/>
                <w:sz w:val="22"/>
                <w:szCs w:val="22"/>
                <w:lang w:val="en-GB"/>
              </w:rPr>
              <w:t></w:t>
            </w:r>
            <w:r>
              <w:rPr>
                <w:sz w:val="22"/>
                <w:szCs w:val="22"/>
                <w:lang w:val="en-GB"/>
              </w:rPr>
              <w:t>²</w:t>
            </w:r>
            <w:r w:rsidRPr="008D0979">
              <w:rPr>
                <w:sz w:val="22"/>
                <w:szCs w:val="22"/>
                <w:vertAlign w:val="subscript"/>
                <w:lang w:val="en-GB"/>
              </w:rPr>
              <w:t>G</w:t>
            </w:r>
            <w:r>
              <w:rPr>
                <w:sz w:val="22"/>
                <w:szCs w:val="22"/>
                <w:lang w:val="en-GB"/>
              </w:rPr>
              <w:t>)</w:t>
            </w:r>
          </w:p>
        </w:tc>
        <w:tc>
          <w:tcPr>
            <w:tcW w:w="2400" w:type="dxa"/>
            <w:tcBorders>
              <w:top w:val="nil"/>
              <w:left w:val="nil"/>
              <w:bottom w:val="single" w:sz="18" w:space="0" w:color="auto"/>
              <w:right w:val="nil"/>
            </w:tcBorders>
            <w:vAlign w:val="bottom"/>
          </w:tcPr>
          <w:p w:rsidR="00902453" w:rsidRDefault="00902453">
            <w:pPr>
              <w:rPr>
                <w:sz w:val="22"/>
                <w:szCs w:val="22"/>
                <w:lang w:val="en-GB"/>
              </w:rPr>
            </w:pPr>
            <w:r>
              <w:rPr>
                <w:sz w:val="22"/>
                <w:szCs w:val="22"/>
                <w:lang w:val="en-GB"/>
              </w:rPr>
              <w:t>official proof</w:t>
            </w:r>
          </w:p>
          <w:p w:rsidR="00902453" w:rsidRDefault="00902453">
            <w:pPr>
              <w:rPr>
                <w:sz w:val="22"/>
                <w:szCs w:val="22"/>
                <w:lang w:val="en-GB"/>
              </w:rPr>
            </w:pPr>
            <w:r>
              <w:rPr>
                <w:sz w:val="22"/>
                <w:szCs w:val="22"/>
                <w:lang w:val="en-GB"/>
              </w:rPr>
              <w:t xml:space="preserve">standardisation </w:t>
            </w:r>
            <w:proofErr w:type="spellStart"/>
            <w:r>
              <w:rPr>
                <w:sz w:val="22"/>
                <w:szCs w:val="22"/>
                <w:lang w:val="en-GB"/>
              </w:rPr>
              <w:t>formula</w:t>
            </w:r>
            <w:r>
              <w:rPr>
                <w:sz w:val="22"/>
                <w:szCs w:val="22"/>
                <w:vertAlign w:val="superscript"/>
                <w:lang w:val="en-GB"/>
              </w:rPr>
              <w:t>c</w:t>
            </w:r>
            <w:proofErr w:type="spellEnd"/>
          </w:p>
        </w:tc>
      </w:tr>
      <w:tr w:rsidR="001109DD">
        <w:trPr>
          <w:trHeight w:val="20"/>
        </w:trPr>
        <w:tc>
          <w:tcPr>
            <w:tcW w:w="1068" w:type="dxa"/>
            <w:tcBorders>
              <w:top w:val="nil"/>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HS</w:t>
            </w:r>
          </w:p>
        </w:tc>
        <w:tc>
          <w:tcPr>
            <w:tcW w:w="3360" w:type="dxa"/>
            <w:tcBorders>
              <w:top w:val="nil"/>
              <w:left w:val="nil"/>
              <w:bottom w:val="nil"/>
              <w:right w:val="nil"/>
            </w:tcBorders>
            <w:vAlign w:val="center"/>
          </w:tcPr>
          <w:p w:rsidR="001109DD" w:rsidRPr="003F65F2" w:rsidRDefault="001109DD" w:rsidP="00F93332">
            <w:pPr>
              <w:spacing w:before="60" w:after="60"/>
              <w:rPr>
                <w:sz w:val="18"/>
                <w:szCs w:val="18"/>
                <w:lang w:val="en-GB"/>
              </w:rPr>
            </w:pPr>
            <w:r w:rsidRPr="003F65F2">
              <w:rPr>
                <w:sz w:val="18"/>
                <w:szCs w:val="18"/>
                <w:lang w:val="en-GB"/>
              </w:rPr>
              <w:t>Height at sacrum</w:t>
            </w:r>
          </w:p>
        </w:tc>
        <w:tc>
          <w:tcPr>
            <w:tcW w:w="1040" w:type="dxa"/>
            <w:tcBorders>
              <w:top w:val="nil"/>
              <w:left w:val="nil"/>
              <w:bottom w:val="nil"/>
              <w:right w:val="nil"/>
            </w:tcBorders>
            <w:vAlign w:val="center"/>
          </w:tcPr>
          <w:p w:rsidR="001109DD" w:rsidRPr="008D0979" w:rsidRDefault="00F14CB7" w:rsidP="00F14CB7">
            <w:pPr>
              <w:spacing w:before="60" w:after="60"/>
              <w:jc w:val="center"/>
              <w:rPr>
                <w:sz w:val="18"/>
                <w:szCs w:val="18"/>
                <w:lang w:val="en-GB"/>
              </w:rPr>
            </w:pPr>
            <w:r w:rsidRPr="008D0979">
              <w:rPr>
                <w:sz w:val="18"/>
                <w:szCs w:val="18"/>
                <w:lang w:val="en-GB"/>
              </w:rPr>
              <w:t>X</w:t>
            </w:r>
          </w:p>
        </w:tc>
        <w:tc>
          <w:tcPr>
            <w:tcW w:w="1040" w:type="dxa"/>
            <w:tcBorders>
              <w:top w:val="nil"/>
              <w:left w:val="nil"/>
              <w:bottom w:val="nil"/>
              <w:right w:val="nil"/>
            </w:tcBorders>
            <w:vAlign w:val="center"/>
          </w:tcPr>
          <w:p w:rsidR="001109DD" w:rsidRPr="008D0979" w:rsidRDefault="008D0979" w:rsidP="008D0979">
            <w:pPr>
              <w:spacing w:before="60" w:after="60"/>
              <w:jc w:val="center"/>
              <w:rPr>
                <w:sz w:val="18"/>
                <w:szCs w:val="18"/>
                <w:lang w:val="en-GB"/>
              </w:rPr>
            </w:pPr>
            <w:r w:rsidRPr="008D0979">
              <w:rPr>
                <w:sz w:val="18"/>
                <w:szCs w:val="18"/>
                <w:lang w:val="en-GB"/>
              </w:rPr>
              <w:t>0.55</w:t>
            </w:r>
          </w:p>
        </w:tc>
        <w:tc>
          <w:tcPr>
            <w:tcW w:w="1040" w:type="dxa"/>
            <w:tcBorders>
              <w:top w:val="nil"/>
              <w:left w:val="nil"/>
              <w:bottom w:val="nil"/>
              <w:right w:val="nil"/>
            </w:tcBorders>
            <w:vAlign w:val="center"/>
          </w:tcPr>
          <w:p w:rsidR="001109DD" w:rsidRPr="008D0979" w:rsidRDefault="008D0979" w:rsidP="008D0979">
            <w:pPr>
              <w:spacing w:before="60" w:after="60"/>
              <w:jc w:val="center"/>
              <w:rPr>
                <w:sz w:val="18"/>
                <w:szCs w:val="18"/>
                <w:lang w:val="en-GB"/>
              </w:rPr>
            </w:pPr>
            <w:r w:rsidRPr="008D0979">
              <w:rPr>
                <w:sz w:val="18"/>
                <w:szCs w:val="18"/>
                <w:lang w:val="en-GB"/>
              </w:rPr>
              <w:t>4.96</w:t>
            </w:r>
          </w:p>
        </w:tc>
        <w:tc>
          <w:tcPr>
            <w:tcW w:w="2400" w:type="dxa"/>
            <w:tcBorders>
              <w:top w:val="nil"/>
              <w:left w:val="nil"/>
              <w:bottom w:val="nil"/>
              <w:right w:val="nil"/>
            </w:tcBorders>
            <w:vAlign w:val="center"/>
          </w:tcPr>
          <w:p w:rsidR="001109DD" w:rsidRPr="008D0979" w:rsidRDefault="008D0979" w:rsidP="008D0979">
            <w:pPr>
              <w:spacing w:before="60" w:after="60"/>
              <w:jc w:val="center"/>
              <w:rPr>
                <w:sz w:val="18"/>
                <w:szCs w:val="18"/>
                <w:lang w:val="en-GB"/>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CW</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Chest width</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rPr>
              <w:t>0.25</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rPr>
              <w:t>0.25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CD</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Chest depth</w:t>
            </w:r>
            <w:r w:rsidR="00F14CB7">
              <w:rPr>
                <w:sz w:val="18"/>
                <w:szCs w:val="18"/>
              </w:rPr>
              <w:t xml:space="preserve"> </w:t>
            </w:r>
            <w:r w:rsidR="00F14CB7" w:rsidRPr="00F14CB7">
              <w:rPr>
                <w:sz w:val="18"/>
                <w:szCs w:val="18"/>
              </w:rPr>
              <w:sym w:font="Wingdings" w:char="F0E0"/>
            </w:r>
            <w:r w:rsidR="00F14CB7">
              <w:rPr>
                <w:sz w:val="18"/>
                <w:szCs w:val="18"/>
              </w:rPr>
              <w:t xml:space="preserve"> </w:t>
            </w:r>
            <w:r w:rsidR="00F14CB7" w:rsidRPr="00F14CB7">
              <w:rPr>
                <w:i/>
                <w:iCs/>
                <w:sz w:val="18"/>
                <w:szCs w:val="18"/>
              </w:rPr>
              <w:t>Body depth</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0.27</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0.22</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BL</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Back line</w:t>
            </w:r>
          </w:p>
        </w:tc>
        <w:tc>
          <w:tcPr>
            <w:tcW w:w="1040" w:type="dxa"/>
            <w:tcBorders>
              <w:top w:val="single" w:sz="8" w:space="0" w:color="auto"/>
              <w:left w:val="nil"/>
              <w:bottom w:val="nil"/>
              <w:right w:val="nil"/>
            </w:tcBorders>
            <w:vAlign w:val="center"/>
          </w:tcPr>
          <w:p w:rsidR="001109DD" w:rsidRPr="008D0979" w:rsidRDefault="001109DD" w:rsidP="00F14CB7">
            <w:pPr>
              <w:spacing w:before="60" w:after="60"/>
              <w:jc w:val="center"/>
              <w:rPr>
                <w:sz w:val="18"/>
                <w:szCs w:val="18"/>
              </w:rPr>
            </w:pP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0.15</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0.15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proofErr w:type="spellStart"/>
            <w:r w:rsidRPr="003F65F2">
              <w:rPr>
                <w:sz w:val="18"/>
                <w:szCs w:val="18"/>
              </w:rPr>
              <w:t>MU</w:t>
            </w:r>
            <w:r w:rsidR="003257E7" w:rsidRPr="003257E7">
              <w:rPr>
                <w:b/>
                <w:bCs/>
                <w:sz w:val="22"/>
                <w:szCs w:val="22"/>
                <w:vertAlign w:val="superscript"/>
              </w:rPr>
              <w:t>d</w:t>
            </w:r>
            <w:proofErr w:type="spellEnd"/>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Muscularity</w:t>
            </w:r>
            <w:r w:rsidR="00F14CB7">
              <w:rPr>
                <w:sz w:val="18"/>
                <w:szCs w:val="18"/>
              </w:rPr>
              <w:t xml:space="preserve"> </w:t>
            </w:r>
            <w:r w:rsidR="00F14CB7" w:rsidRPr="00F14CB7">
              <w:rPr>
                <w:sz w:val="18"/>
                <w:szCs w:val="18"/>
              </w:rPr>
              <w:sym w:font="Wingdings" w:char="F0E0"/>
            </w:r>
            <w:r w:rsidR="00F14CB7">
              <w:rPr>
                <w:sz w:val="18"/>
                <w:szCs w:val="18"/>
              </w:rPr>
              <w:t xml:space="preserve"> </w:t>
            </w:r>
            <w:r w:rsidR="00F14CB7" w:rsidRPr="00F14CB7">
              <w:rPr>
                <w:i/>
                <w:iCs/>
                <w:sz w:val="18"/>
                <w:szCs w:val="18"/>
              </w:rPr>
              <w:t xml:space="preserve">Opposite of </w:t>
            </w:r>
            <w:proofErr w:type="spellStart"/>
            <w:r w:rsidR="00F14CB7" w:rsidRPr="00F14CB7">
              <w:rPr>
                <w:i/>
                <w:iCs/>
                <w:sz w:val="18"/>
                <w:szCs w:val="18"/>
              </w:rPr>
              <w:t>angularity</w:t>
            </w:r>
            <w:r w:rsidR="003257E7" w:rsidRPr="003257E7">
              <w:rPr>
                <w:b/>
                <w:bCs/>
                <w:sz w:val="22"/>
                <w:szCs w:val="22"/>
                <w:vertAlign w:val="superscript"/>
              </w:rPr>
              <w:t>d</w:t>
            </w:r>
            <w:proofErr w:type="spellEnd"/>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0.36</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0.42</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DT</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Dairy type</w:t>
            </w:r>
          </w:p>
        </w:tc>
        <w:tc>
          <w:tcPr>
            <w:tcW w:w="1040" w:type="dxa"/>
            <w:tcBorders>
              <w:top w:val="single" w:sz="8" w:space="0" w:color="auto"/>
              <w:left w:val="nil"/>
              <w:bottom w:val="nil"/>
              <w:right w:val="nil"/>
            </w:tcBorders>
            <w:vAlign w:val="center"/>
          </w:tcPr>
          <w:p w:rsidR="001109DD" w:rsidRPr="008D0979" w:rsidRDefault="001109DD" w:rsidP="00F14CB7">
            <w:pPr>
              <w:spacing w:before="60" w:after="60"/>
              <w:jc w:val="center"/>
              <w:rPr>
                <w:sz w:val="18"/>
                <w:szCs w:val="18"/>
              </w:rPr>
            </w:pP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0.49</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1.06</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RA</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Rump angle</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0.40</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0.50</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RW</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Rump width</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0.14</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0.06</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RLS</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Angle of the hock</w:t>
            </w:r>
            <w:r w:rsidR="00F14CB7">
              <w:rPr>
                <w:sz w:val="18"/>
                <w:szCs w:val="18"/>
              </w:rPr>
              <w:t xml:space="preserve"> </w:t>
            </w:r>
            <w:r w:rsidR="00F14CB7" w:rsidRPr="00F14CB7">
              <w:rPr>
                <w:sz w:val="18"/>
                <w:szCs w:val="18"/>
              </w:rPr>
              <w:sym w:font="Wingdings" w:char="F0E0"/>
            </w:r>
            <w:r w:rsidR="00F14CB7">
              <w:rPr>
                <w:sz w:val="18"/>
                <w:szCs w:val="18"/>
              </w:rPr>
              <w:t xml:space="preserve"> </w:t>
            </w:r>
            <w:r w:rsidR="00F14CB7" w:rsidRPr="00F14CB7">
              <w:rPr>
                <w:i/>
                <w:iCs/>
                <w:sz w:val="18"/>
                <w:szCs w:val="18"/>
              </w:rPr>
              <w:t>Rear leg set</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0.10</w:t>
            </w:r>
          </w:p>
        </w:tc>
        <w:tc>
          <w:tcPr>
            <w:tcW w:w="104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Pr>
                <w:sz w:val="18"/>
                <w:szCs w:val="18"/>
              </w:rPr>
              <w:t>0.05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RLR</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Rear leg rear view</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0.15</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0.15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HD</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Heel depth</w:t>
            </w:r>
            <w:r w:rsidR="00F14CB7">
              <w:rPr>
                <w:sz w:val="18"/>
                <w:szCs w:val="18"/>
              </w:rPr>
              <w:t xml:space="preserve"> </w:t>
            </w:r>
            <w:r w:rsidR="00F14CB7" w:rsidRPr="00F14CB7">
              <w:rPr>
                <w:sz w:val="18"/>
                <w:szCs w:val="18"/>
              </w:rPr>
              <w:sym w:font="Wingdings" w:char="F0E0"/>
            </w:r>
            <w:r w:rsidR="00F14CB7">
              <w:rPr>
                <w:sz w:val="18"/>
                <w:szCs w:val="18"/>
              </w:rPr>
              <w:t xml:space="preserve"> </w:t>
            </w:r>
            <w:r w:rsidR="00F14CB7" w:rsidRPr="00F14CB7">
              <w:rPr>
                <w:i/>
                <w:iCs/>
                <w:sz w:val="18"/>
                <w:szCs w:val="18"/>
              </w:rPr>
              <w:t>Foot angle</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0.14</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0.08</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FU</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 xml:space="preserve">Fore udder </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0.27</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0.37</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RUH</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Rear udder height</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0.31</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0.28</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CL</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Central ligament</w:t>
            </w:r>
            <w:r w:rsidR="00F14CB7">
              <w:rPr>
                <w:sz w:val="18"/>
                <w:szCs w:val="18"/>
              </w:rPr>
              <w:t xml:space="preserve"> </w:t>
            </w:r>
            <w:r w:rsidR="00F14CB7" w:rsidRPr="00F14CB7">
              <w:rPr>
                <w:sz w:val="18"/>
                <w:szCs w:val="18"/>
              </w:rPr>
              <w:sym w:font="Wingdings" w:char="F0E0"/>
            </w:r>
            <w:r w:rsidR="00F14CB7">
              <w:rPr>
                <w:sz w:val="18"/>
                <w:szCs w:val="18"/>
              </w:rPr>
              <w:t xml:space="preserve"> </w:t>
            </w:r>
            <w:r w:rsidR="00F14CB7" w:rsidRPr="00F14CB7">
              <w:rPr>
                <w:i/>
                <w:iCs/>
                <w:sz w:val="18"/>
                <w:szCs w:val="18"/>
              </w:rPr>
              <w:t>Udder support</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0.21</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0.30</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UD</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Udder depth</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0.39</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0.44</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TL</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Teat length</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0.34</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0.49</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FTP</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Front teat placement</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0.31</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0.46</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TD</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Teat direction</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0.30</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0.30</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UB</w:t>
            </w:r>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Udder balance</w:t>
            </w:r>
          </w:p>
        </w:tc>
        <w:tc>
          <w:tcPr>
            <w:tcW w:w="1040" w:type="dxa"/>
            <w:tcBorders>
              <w:top w:val="single" w:sz="8" w:space="0" w:color="auto"/>
              <w:left w:val="nil"/>
              <w:bottom w:val="nil"/>
              <w:right w:val="nil"/>
            </w:tcBorders>
            <w:vAlign w:val="center"/>
          </w:tcPr>
          <w:p w:rsidR="001109DD" w:rsidRPr="008D0979" w:rsidRDefault="001109DD" w:rsidP="00F14CB7">
            <w:pPr>
              <w:spacing w:before="60" w:after="60"/>
              <w:jc w:val="center"/>
              <w:rPr>
                <w:sz w:val="18"/>
                <w:szCs w:val="18"/>
              </w:rPr>
            </w:pP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0.25</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0.25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proofErr w:type="spellStart"/>
            <w:r w:rsidRPr="003F65F2">
              <w:rPr>
                <w:sz w:val="18"/>
                <w:szCs w:val="18"/>
              </w:rPr>
              <w:t>UD_o</w:t>
            </w:r>
            <w:proofErr w:type="spellEnd"/>
          </w:p>
        </w:tc>
        <w:tc>
          <w:tcPr>
            <w:tcW w:w="3360" w:type="dxa"/>
            <w:tcBorders>
              <w:top w:val="single" w:sz="8" w:space="0" w:color="auto"/>
              <w:left w:val="nil"/>
              <w:bottom w:val="nil"/>
              <w:right w:val="nil"/>
            </w:tcBorders>
            <w:vAlign w:val="center"/>
          </w:tcPr>
          <w:p w:rsidR="001109DD" w:rsidRPr="003F65F2" w:rsidRDefault="001109DD" w:rsidP="00F93332">
            <w:pPr>
              <w:spacing w:before="60" w:after="60"/>
              <w:rPr>
                <w:sz w:val="18"/>
                <w:szCs w:val="18"/>
              </w:rPr>
            </w:pPr>
            <w:r w:rsidRPr="003F65F2">
              <w:rPr>
                <w:sz w:val="18"/>
                <w:szCs w:val="18"/>
              </w:rPr>
              <w:t>Overall udder score</w:t>
            </w:r>
          </w:p>
        </w:tc>
        <w:tc>
          <w:tcPr>
            <w:tcW w:w="1040" w:type="dxa"/>
            <w:tcBorders>
              <w:top w:val="single" w:sz="8" w:space="0" w:color="auto"/>
              <w:left w:val="nil"/>
              <w:bottom w:val="nil"/>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0.41</w:t>
            </w:r>
          </w:p>
        </w:tc>
        <w:tc>
          <w:tcPr>
            <w:tcW w:w="1040" w:type="dxa"/>
            <w:tcBorders>
              <w:top w:val="single" w:sz="8" w:space="0" w:color="auto"/>
              <w:left w:val="nil"/>
              <w:bottom w:val="nil"/>
              <w:right w:val="nil"/>
            </w:tcBorders>
            <w:vAlign w:val="center"/>
          </w:tcPr>
          <w:p w:rsidR="001109DD" w:rsidRPr="008D0979" w:rsidRDefault="00164D87" w:rsidP="008D0979">
            <w:pPr>
              <w:spacing w:before="60" w:after="60"/>
              <w:jc w:val="center"/>
              <w:rPr>
                <w:sz w:val="18"/>
                <w:szCs w:val="18"/>
              </w:rPr>
            </w:pPr>
            <w:r>
              <w:rPr>
                <w:sz w:val="18"/>
                <w:szCs w:val="18"/>
              </w:rPr>
              <w:t>1.25</w:t>
            </w:r>
          </w:p>
        </w:tc>
        <w:tc>
          <w:tcPr>
            <w:tcW w:w="2400" w:type="dxa"/>
            <w:tcBorders>
              <w:top w:val="single" w:sz="8" w:space="0" w:color="auto"/>
              <w:left w:val="nil"/>
              <w:bottom w:val="nil"/>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single" w:sz="8" w:space="0" w:color="auto"/>
              <w:right w:val="nil"/>
            </w:tcBorders>
            <w:vAlign w:val="center"/>
          </w:tcPr>
          <w:p w:rsidR="001109DD" w:rsidRPr="003F65F2" w:rsidRDefault="001109DD" w:rsidP="00F93332">
            <w:pPr>
              <w:spacing w:before="60" w:after="60"/>
              <w:rPr>
                <w:sz w:val="18"/>
                <w:szCs w:val="18"/>
              </w:rPr>
            </w:pPr>
            <w:proofErr w:type="spellStart"/>
            <w:r w:rsidRPr="003F65F2">
              <w:rPr>
                <w:sz w:val="18"/>
                <w:szCs w:val="18"/>
              </w:rPr>
              <w:t>TY_o</w:t>
            </w:r>
            <w:proofErr w:type="spellEnd"/>
          </w:p>
        </w:tc>
        <w:tc>
          <w:tcPr>
            <w:tcW w:w="3360" w:type="dxa"/>
            <w:tcBorders>
              <w:top w:val="single" w:sz="8" w:space="0" w:color="auto"/>
              <w:left w:val="nil"/>
              <w:bottom w:val="single" w:sz="8" w:space="0" w:color="auto"/>
              <w:right w:val="nil"/>
            </w:tcBorders>
            <w:vAlign w:val="center"/>
          </w:tcPr>
          <w:p w:rsidR="001109DD" w:rsidRPr="003F65F2" w:rsidRDefault="00F93332" w:rsidP="00F93332">
            <w:pPr>
              <w:spacing w:before="60" w:after="60"/>
              <w:rPr>
                <w:sz w:val="18"/>
                <w:szCs w:val="18"/>
              </w:rPr>
            </w:pPr>
            <w:r w:rsidRPr="003F65F2">
              <w:rPr>
                <w:sz w:val="18"/>
                <w:szCs w:val="18"/>
              </w:rPr>
              <w:t xml:space="preserve">Overall conformation </w:t>
            </w:r>
            <w:r w:rsidRPr="003F65F2">
              <w:rPr>
                <w:sz w:val="18"/>
                <w:szCs w:val="18"/>
                <w:lang w:val="en-GB"/>
              </w:rPr>
              <w:t xml:space="preserve">= </w:t>
            </w:r>
            <w:r>
              <w:rPr>
                <w:sz w:val="18"/>
                <w:szCs w:val="18"/>
                <w:lang w:val="en-GB"/>
              </w:rPr>
              <w:t>1/2</w:t>
            </w:r>
            <w:r w:rsidRPr="003F65F2">
              <w:rPr>
                <w:sz w:val="18"/>
                <w:szCs w:val="18"/>
                <w:lang w:val="en-GB"/>
              </w:rPr>
              <w:t xml:space="preserve"> ( </w:t>
            </w:r>
            <w:proofErr w:type="spellStart"/>
            <w:r w:rsidRPr="003F65F2">
              <w:rPr>
                <w:sz w:val="18"/>
                <w:szCs w:val="18"/>
                <w:lang w:val="en-GB"/>
              </w:rPr>
              <w:t>UD_o</w:t>
            </w:r>
            <w:proofErr w:type="spellEnd"/>
            <w:r w:rsidRPr="003F65F2">
              <w:rPr>
                <w:sz w:val="18"/>
                <w:szCs w:val="18"/>
                <w:lang w:val="en-GB"/>
              </w:rPr>
              <w:t xml:space="preserve"> + DT)</w:t>
            </w:r>
          </w:p>
        </w:tc>
        <w:tc>
          <w:tcPr>
            <w:tcW w:w="1040" w:type="dxa"/>
            <w:tcBorders>
              <w:top w:val="single" w:sz="8" w:space="0" w:color="auto"/>
              <w:left w:val="nil"/>
              <w:bottom w:val="single" w:sz="8" w:space="0" w:color="auto"/>
              <w:right w:val="nil"/>
            </w:tcBorders>
            <w:vAlign w:val="center"/>
          </w:tcPr>
          <w:p w:rsidR="001109DD" w:rsidRPr="008D0979" w:rsidRDefault="00F14CB7" w:rsidP="00F14CB7">
            <w:pPr>
              <w:spacing w:before="60" w:after="60"/>
              <w:jc w:val="center"/>
              <w:rPr>
                <w:sz w:val="18"/>
                <w:szCs w:val="18"/>
              </w:rPr>
            </w:pPr>
            <w:r w:rsidRPr="008D0979">
              <w:rPr>
                <w:sz w:val="18"/>
                <w:szCs w:val="18"/>
              </w:rPr>
              <w:t>X</w:t>
            </w:r>
          </w:p>
        </w:tc>
        <w:tc>
          <w:tcPr>
            <w:tcW w:w="1040" w:type="dxa"/>
            <w:tcBorders>
              <w:top w:val="single" w:sz="8" w:space="0" w:color="auto"/>
              <w:left w:val="nil"/>
              <w:bottom w:val="single" w:sz="8" w:space="0" w:color="auto"/>
              <w:right w:val="nil"/>
            </w:tcBorders>
            <w:vAlign w:val="center"/>
          </w:tcPr>
          <w:p w:rsidR="001109DD" w:rsidRPr="008D0979" w:rsidRDefault="007A05A1" w:rsidP="008D0979">
            <w:pPr>
              <w:spacing w:before="60" w:after="60"/>
              <w:jc w:val="center"/>
              <w:rPr>
                <w:sz w:val="18"/>
                <w:szCs w:val="18"/>
              </w:rPr>
            </w:pPr>
            <w:r>
              <w:rPr>
                <w:sz w:val="18"/>
                <w:szCs w:val="18"/>
              </w:rPr>
              <w:t>0.3</w:t>
            </w:r>
            <w:r w:rsidR="00B24538">
              <w:rPr>
                <w:sz w:val="18"/>
                <w:szCs w:val="18"/>
              </w:rPr>
              <w:t>1</w:t>
            </w:r>
          </w:p>
        </w:tc>
        <w:tc>
          <w:tcPr>
            <w:tcW w:w="1040" w:type="dxa"/>
            <w:tcBorders>
              <w:top w:val="single" w:sz="8" w:space="0" w:color="auto"/>
              <w:left w:val="nil"/>
              <w:bottom w:val="single" w:sz="8" w:space="0" w:color="auto"/>
              <w:right w:val="nil"/>
            </w:tcBorders>
            <w:vAlign w:val="center"/>
          </w:tcPr>
          <w:p w:rsidR="001109DD" w:rsidRPr="008D0979" w:rsidRDefault="0072674C" w:rsidP="008D0979">
            <w:pPr>
              <w:spacing w:before="60" w:after="60"/>
              <w:jc w:val="center"/>
              <w:rPr>
                <w:sz w:val="18"/>
                <w:szCs w:val="18"/>
              </w:rPr>
            </w:pPr>
            <w:r>
              <w:rPr>
                <w:sz w:val="18"/>
                <w:szCs w:val="18"/>
              </w:rPr>
              <w:t>1</w:t>
            </w:r>
          </w:p>
        </w:tc>
        <w:tc>
          <w:tcPr>
            <w:tcW w:w="2400" w:type="dxa"/>
            <w:tcBorders>
              <w:top w:val="single" w:sz="8" w:space="0" w:color="auto"/>
              <w:left w:val="nil"/>
              <w:bottom w:val="single" w:sz="8" w:space="0" w:color="auto"/>
              <w:right w:val="nil"/>
            </w:tcBorders>
            <w:vAlign w:val="center"/>
          </w:tcPr>
          <w:p w:rsidR="001109DD" w:rsidRPr="008D0979" w:rsidRDefault="008D0979" w:rsidP="008D0979">
            <w:pPr>
              <w:spacing w:before="60" w:after="60"/>
              <w:jc w:val="center"/>
              <w:rPr>
                <w:sz w:val="18"/>
                <w:szCs w:val="18"/>
              </w:rPr>
            </w:pPr>
            <w:r w:rsidRPr="008D0979">
              <w:rPr>
                <w:sz w:val="18"/>
                <w:szCs w:val="18"/>
                <w:lang w:val="en-GB"/>
              </w:rPr>
              <w:t>a=0, b=</w:t>
            </w:r>
            <w:r w:rsidRPr="008D0979">
              <w:rPr>
                <w:rFonts w:ascii="Symbol" w:hAnsi="Symbol"/>
                <w:sz w:val="18"/>
                <w:szCs w:val="18"/>
                <w:lang w:val="en-GB"/>
              </w:rPr>
              <w:t></w:t>
            </w:r>
            <w:r w:rsidRPr="008D0979">
              <w:rPr>
                <w:sz w:val="18"/>
                <w:szCs w:val="18"/>
                <w:vertAlign w:val="subscript"/>
                <w:lang w:val="en-GB"/>
              </w:rPr>
              <w:t>G</w:t>
            </w:r>
            <w:r w:rsidRPr="008D0979">
              <w:rPr>
                <w:sz w:val="18"/>
                <w:szCs w:val="18"/>
                <w:lang w:val="en-GB"/>
              </w:rPr>
              <w:t>, c=12 and d=100</w:t>
            </w:r>
          </w:p>
        </w:tc>
      </w:tr>
      <w:tr w:rsidR="001109DD">
        <w:trPr>
          <w:trHeight w:val="20"/>
        </w:trPr>
        <w:tc>
          <w:tcPr>
            <w:tcW w:w="1068" w:type="dxa"/>
            <w:tcBorders>
              <w:top w:val="single" w:sz="8" w:space="0" w:color="auto"/>
              <w:left w:val="nil"/>
              <w:bottom w:val="single" w:sz="8" w:space="0" w:color="auto"/>
              <w:right w:val="nil"/>
            </w:tcBorders>
            <w:vAlign w:val="center"/>
          </w:tcPr>
          <w:p w:rsidR="001109DD" w:rsidRPr="003F65F2" w:rsidRDefault="003F1FE4" w:rsidP="00F93332">
            <w:pPr>
              <w:spacing w:before="60" w:after="60"/>
              <w:rPr>
                <w:sz w:val="18"/>
                <w:szCs w:val="18"/>
              </w:rPr>
            </w:pPr>
            <w:r>
              <w:rPr>
                <w:sz w:val="18"/>
                <w:szCs w:val="18"/>
              </w:rPr>
              <w:t>LO</w:t>
            </w:r>
          </w:p>
        </w:tc>
        <w:tc>
          <w:tcPr>
            <w:tcW w:w="3360" w:type="dxa"/>
            <w:tcBorders>
              <w:top w:val="single" w:sz="8" w:space="0" w:color="auto"/>
              <w:left w:val="nil"/>
              <w:bottom w:val="single" w:sz="8" w:space="0" w:color="auto"/>
              <w:right w:val="nil"/>
            </w:tcBorders>
            <w:vAlign w:val="center"/>
          </w:tcPr>
          <w:p w:rsidR="001109DD" w:rsidRPr="003F65F2" w:rsidRDefault="003F1FE4" w:rsidP="00F93332">
            <w:pPr>
              <w:spacing w:before="60" w:after="60"/>
              <w:rPr>
                <w:sz w:val="18"/>
                <w:szCs w:val="18"/>
              </w:rPr>
            </w:pPr>
            <w:r>
              <w:rPr>
                <w:sz w:val="18"/>
                <w:szCs w:val="18"/>
              </w:rPr>
              <w:t>Locomotion</w:t>
            </w:r>
          </w:p>
        </w:tc>
        <w:tc>
          <w:tcPr>
            <w:tcW w:w="1040" w:type="dxa"/>
            <w:tcBorders>
              <w:top w:val="single" w:sz="8" w:space="0" w:color="auto"/>
              <w:left w:val="nil"/>
              <w:bottom w:val="single" w:sz="8" w:space="0" w:color="auto"/>
              <w:right w:val="nil"/>
            </w:tcBorders>
            <w:vAlign w:val="center"/>
          </w:tcPr>
          <w:p w:rsidR="001109DD" w:rsidRPr="008D0979" w:rsidRDefault="001109DD" w:rsidP="00F14CB7">
            <w:pPr>
              <w:spacing w:before="60" w:after="60"/>
              <w:jc w:val="center"/>
              <w:rPr>
                <w:sz w:val="18"/>
                <w:szCs w:val="18"/>
              </w:rPr>
            </w:pPr>
          </w:p>
        </w:tc>
        <w:tc>
          <w:tcPr>
            <w:tcW w:w="1040" w:type="dxa"/>
            <w:tcBorders>
              <w:top w:val="single" w:sz="8" w:space="0" w:color="auto"/>
              <w:left w:val="nil"/>
              <w:bottom w:val="single" w:sz="8" w:space="0" w:color="auto"/>
              <w:right w:val="nil"/>
            </w:tcBorders>
            <w:vAlign w:val="center"/>
          </w:tcPr>
          <w:p w:rsidR="001109DD" w:rsidRPr="008D0979" w:rsidRDefault="001109DD" w:rsidP="008D0979">
            <w:pPr>
              <w:spacing w:before="60" w:after="60"/>
              <w:jc w:val="center"/>
              <w:rPr>
                <w:sz w:val="18"/>
                <w:szCs w:val="18"/>
              </w:rPr>
            </w:pPr>
          </w:p>
        </w:tc>
        <w:tc>
          <w:tcPr>
            <w:tcW w:w="1040" w:type="dxa"/>
            <w:tcBorders>
              <w:top w:val="single" w:sz="8" w:space="0" w:color="auto"/>
              <w:left w:val="nil"/>
              <w:bottom w:val="single" w:sz="8" w:space="0" w:color="auto"/>
              <w:right w:val="nil"/>
            </w:tcBorders>
            <w:vAlign w:val="center"/>
          </w:tcPr>
          <w:p w:rsidR="001109DD" w:rsidRPr="008D0979" w:rsidRDefault="001109DD" w:rsidP="008D0979">
            <w:pPr>
              <w:spacing w:before="60" w:after="60"/>
              <w:jc w:val="center"/>
              <w:rPr>
                <w:sz w:val="18"/>
                <w:szCs w:val="18"/>
              </w:rPr>
            </w:pPr>
          </w:p>
        </w:tc>
        <w:tc>
          <w:tcPr>
            <w:tcW w:w="2400" w:type="dxa"/>
            <w:tcBorders>
              <w:top w:val="single" w:sz="8" w:space="0" w:color="auto"/>
              <w:left w:val="nil"/>
              <w:bottom w:val="single" w:sz="8" w:space="0" w:color="auto"/>
              <w:right w:val="nil"/>
            </w:tcBorders>
            <w:vAlign w:val="center"/>
          </w:tcPr>
          <w:p w:rsidR="001109DD" w:rsidRPr="008D0979" w:rsidRDefault="001109DD" w:rsidP="008D0979">
            <w:pPr>
              <w:spacing w:before="60" w:after="60"/>
              <w:jc w:val="center"/>
              <w:rPr>
                <w:sz w:val="18"/>
                <w:szCs w:val="18"/>
              </w:rPr>
            </w:pPr>
          </w:p>
        </w:tc>
      </w:tr>
      <w:tr w:rsidR="001109DD" w:rsidRPr="00F14CB7">
        <w:trPr>
          <w:trHeight w:val="20"/>
        </w:trPr>
        <w:tc>
          <w:tcPr>
            <w:tcW w:w="1068" w:type="dxa"/>
            <w:tcBorders>
              <w:top w:val="single" w:sz="8" w:space="0" w:color="auto"/>
              <w:left w:val="nil"/>
              <w:bottom w:val="single" w:sz="18" w:space="0" w:color="auto"/>
              <w:right w:val="nil"/>
            </w:tcBorders>
            <w:vAlign w:val="center"/>
          </w:tcPr>
          <w:p w:rsidR="001109DD" w:rsidRPr="00F14CB7" w:rsidRDefault="003F1FE4">
            <w:pPr>
              <w:rPr>
                <w:sz w:val="18"/>
                <w:szCs w:val="18"/>
              </w:rPr>
            </w:pPr>
            <w:r>
              <w:rPr>
                <w:sz w:val="18"/>
                <w:szCs w:val="18"/>
              </w:rPr>
              <w:t>BCS</w:t>
            </w:r>
          </w:p>
        </w:tc>
        <w:tc>
          <w:tcPr>
            <w:tcW w:w="3360" w:type="dxa"/>
            <w:tcBorders>
              <w:top w:val="single" w:sz="8" w:space="0" w:color="auto"/>
              <w:left w:val="nil"/>
              <w:bottom w:val="single" w:sz="18" w:space="0" w:color="auto"/>
              <w:right w:val="nil"/>
            </w:tcBorders>
            <w:vAlign w:val="center"/>
          </w:tcPr>
          <w:p w:rsidR="001109DD" w:rsidRPr="00F14CB7" w:rsidRDefault="003F1FE4">
            <w:pPr>
              <w:spacing w:before="60" w:after="60"/>
              <w:rPr>
                <w:sz w:val="18"/>
                <w:szCs w:val="18"/>
                <w:lang w:val="en-GB"/>
              </w:rPr>
            </w:pPr>
            <w:r>
              <w:rPr>
                <w:sz w:val="18"/>
                <w:szCs w:val="18"/>
                <w:lang w:val="en-GB"/>
              </w:rPr>
              <w:t>Body Condition Score</w:t>
            </w:r>
          </w:p>
        </w:tc>
        <w:tc>
          <w:tcPr>
            <w:tcW w:w="1040" w:type="dxa"/>
            <w:tcBorders>
              <w:top w:val="single" w:sz="8" w:space="0" w:color="auto"/>
              <w:left w:val="nil"/>
              <w:bottom w:val="single" w:sz="18" w:space="0" w:color="auto"/>
              <w:right w:val="nil"/>
            </w:tcBorders>
            <w:vAlign w:val="center"/>
          </w:tcPr>
          <w:p w:rsidR="001109DD" w:rsidRPr="008D0979" w:rsidRDefault="001109DD" w:rsidP="00F14CB7">
            <w:pPr>
              <w:spacing w:before="60" w:after="60"/>
              <w:jc w:val="center"/>
              <w:rPr>
                <w:sz w:val="18"/>
                <w:szCs w:val="18"/>
                <w:lang w:val="en-GB"/>
              </w:rPr>
            </w:pPr>
          </w:p>
        </w:tc>
        <w:tc>
          <w:tcPr>
            <w:tcW w:w="1040" w:type="dxa"/>
            <w:tcBorders>
              <w:top w:val="single" w:sz="8" w:space="0" w:color="auto"/>
              <w:left w:val="nil"/>
              <w:bottom w:val="single" w:sz="18" w:space="0" w:color="auto"/>
              <w:right w:val="nil"/>
            </w:tcBorders>
            <w:vAlign w:val="center"/>
          </w:tcPr>
          <w:p w:rsidR="001109DD" w:rsidRPr="008D0979" w:rsidRDefault="001109DD" w:rsidP="008D0979">
            <w:pPr>
              <w:spacing w:before="60" w:after="60"/>
              <w:jc w:val="center"/>
              <w:rPr>
                <w:sz w:val="18"/>
                <w:szCs w:val="18"/>
                <w:lang w:val="en-GB"/>
              </w:rPr>
            </w:pPr>
          </w:p>
        </w:tc>
        <w:tc>
          <w:tcPr>
            <w:tcW w:w="1040" w:type="dxa"/>
            <w:tcBorders>
              <w:top w:val="single" w:sz="8" w:space="0" w:color="auto"/>
              <w:left w:val="nil"/>
              <w:bottom w:val="single" w:sz="18" w:space="0" w:color="auto"/>
              <w:right w:val="nil"/>
            </w:tcBorders>
            <w:vAlign w:val="center"/>
          </w:tcPr>
          <w:p w:rsidR="001109DD" w:rsidRPr="008D0979" w:rsidRDefault="001109DD" w:rsidP="008D0979">
            <w:pPr>
              <w:spacing w:before="60" w:after="60"/>
              <w:jc w:val="center"/>
              <w:rPr>
                <w:sz w:val="18"/>
                <w:szCs w:val="18"/>
                <w:lang w:val="en-GB"/>
              </w:rPr>
            </w:pPr>
          </w:p>
        </w:tc>
        <w:tc>
          <w:tcPr>
            <w:tcW w:w="2400" w:type="dxa"/>
            <w:tcBorders>
              <w:top w:val="single" w:sz="8" w:space="0" w:color="auto"/>
              <w:left w:val="nil"/>
              <w:bottom w:val="single" w:sz="18" w:space="0" w:color="auto"/>
              <w:right w:val="nil"/>
            </w:tcBorders>
            <w:vAlign w:val="center"/>
          </w:tcPr>
          <w:p w:rsidR="001109DD" w:rsidRPr="008D0979" w:rsidRDefault="001109DD" w:rsidP="008D0979">
            <w:pPr>
              <w:spacing w:before="60" w:after="60"/>
              <w:jc w:val="center"/>
              <w:rPr>
                <w:sz w:val="18"/>
                <w:szCs w:val="18"/>
                <w:lang w:val="en-GB"/>
              </w:rPr>
            </w:pPr>
          </w:p>
        </w:tc>
      </w:tr>
    </w:tbl>
    <w:p w:rsidR="00902453" w:rsidRDefault="00902453">
      <w:pPr>
        <w:ind w:left="284" w:hanging="284"/>
        <w:rPr>
          <w:sz w:val="18"/>
          <w:szCs w:val="18"/>
          <w:lang w:val="en-GB"/>
        </w:rPr>
      </w:pPr>
      <w:proofErr w:type="spellStart"/>
      <w:proofErr w:type="gramStart"/>
      <w:r>
        <w:rPr>
          <w:sz w:val="18"/>
          <w:szCs w:val="18"/>
          <w:vertAlign w:val="superscript"/>
          <w:lang w:val="en-GB"/>
        </w:rPr>
        <w:t>a</w:t>
      </w:r>
      <w:proofErr w:type="spellEnd"/>
      <w:proofErr w:type="gramEnd"/>
      <w:r>
        <w:rPr>
          <w:sz w:val="18"/>
          <w:szCs w:val="18"/>
          <w:lang w:val="en-GB"/>
        </w:rPr>
        <w:tab/>
        <w:t>Indicate, with X, traits that are submitted to Interbull for international genetic evaluations.</w:t>
      </w:r>
    </w:p>
    <w:p w:rsidR="00902453" w:rsidRDefault="00902453">
      <w:pPr>
        <w:ind w:left="284" w:hanging="284"/>
        <w:rPr>
          <w:sz w:val="18"/>
          <w:szCs w:val="18"/>
          <w:lang w:val="en-GB"/>
        </w:rPr>
      </w:pPr>
      <w:r>
        <w:rPr>
          <w:sz w:val="18"/>
          <w:szCs w:val="18"/>
          <w:vertAlign w:val="superscript"/>
          <w:lang w:val="en-GB"/>
        </w:rPr>
        <w:t>b</w:t>
      </w:r>
      <w:r>
        <w:rPr>
          <w:sz w:val="18"/>
          <w:szCs w:val="18"/>
          <w:lang w:val="en-GB"/>
        </w:rPr>
        <w:tab/>
        <w:t>If repeated records are treated as separate traits, provide heritability estimates and genetic variances separately for each trait, as well as for all traits pooled, i.e. for the trait submitted to Interbull.</w:t>
      </w:r>
    </w:p>
    <w:p w:rsidR="00902453" w:rsidRDefault="00902453">
      <w:pPr>
        <w:ind w:left="284" w:hanging="284"/>
        <w:rPr>
          <w:sz w:val="18"/>
          <w:szCs w:val="18"/>
          <w:lang w:val="en-GB"/>
        </w:rPr>
      </w:pPr>
      <w:proofErr w:type="gramStart"/>
      <w:r>
        <w:rPr>
          <w:sz w:val="18"/>
          <w:szCs w:val="18"/>
          <w:vertAlign w:val="superscript"/>
          <w:lang w:val="en-GB"/>
        </w:rPr>
        <w:t>c</w:t>
      </w:r>
      <w:proofErr w:type="gramEnd"/>
      <w:r>
        <w:rPr>
          <w:sz w:val="18"/>
          <w:szCs w:val="18"/>
          <w:lang w:val="en-GB"/>
        </w:rPr>
        <w:tab/>
        <w:t>Expressed as follows:</w:t>
      </w:r>
      <w:r>
        <w:rPr>
          <w:sz w:val="18"/>
          <w:szCs w:val="18"/>
          <w:lang w:val="en-GB"/>
        </w:rPr>
        <w:br/>
      </w:r>
      <w:proofErr w:type="spellStart"/>
      <w:r>
        <w:rPr>
          <w:sz w:val="18"/>
          <w:szCs w:val="18"/>
          <w:lang w:val="en-GB"/>
        </w:rPr>
        <w:t>StandEval</w:t>
      </w:r>
      <w:proofErr w:type="spellEnd"/>
      <w:r>
        <w:rPr>
          <w:sz w:val="18"/>
          <w:szCs w:val="18"/>
          <w:lang w:val="en-GB"/>
        </w:rPr>
        <w:t>=((</w:t>
      </w:r>
      <w:proofErr w:type="spellStart"/>
      <w:r>
        <w:rPr>
          <w:sz w:val="18"/>
          <w:szCs w:val="18"/>
          <w:lang w:val="en-GB"/>
        </w:rPr>
        <w:t>eval</w:t>
      </w:r>
      <w:proofErr w:type="spellEnd"/>
      <w:r>
        <w:rPr>
          <w:sz w:val="18"/>
          <w:szCs w:val="18"/>
          <w:lang w:val="en-GB"/>
        </w:rPr>
        <w:t>-a)/b)*</w:t>
      </w:r>
      <w:proofErr w:type="spellStart"/>
      <w:r>
        <w:rPr>
          <w:sz w:val="18"/>
          <w:szCs w:val="18"/>
          <w:lang w:val="en-GB"/>
        </w:rPr>
        <w:t>c+d</w:t>
      </w:r>
      <w:proofErr w:type="spellEnd"/>
      <w:r>
        <w:rPr>
          <w:sz w:val="18"/>
          <w:szCs w:val="18"/>
          <w:lang w:val="en-GB"/>
        </w:rPr>
        <w:t xml:space="preserve"> where a=mean of the base adjustment, b=standard deviation of the base, c=standard deviation of expression (include sign if scale is reversed), and d=base of expression.</w:t>
      </w:r>
    </w:p>
    <w:p w:rsidR="006468E3" w:rsidRDefault="003257E7" w:rsidP="006468E3">
      <w:pPr>
        <w:ind w:left="284" w:hanging="284"/>
        <w:rPr>
          <w:b/>
          <w:bCs/>
          <w:sz w:val="18"/>
          <w:szCs w:val="18"/>
          <w:lang w:val="en-GB"/>
        </w:rPr>
      </w:pPr>
      <w:proofErr w:type="gramStart"/>
      <w:r w:rsidRPr="003257E7">
        <w:rPr>
          <w:b/>
          <w:bCs/>
          <w:sz w:val="18"/>
          <w:szCs w:val="18"/>
          <w:lang w:val="en-GB"/>
        </w:rPr>
        <w:t>d</w:t>
      </w:r>
      <w:proofErr w:type="gramEnd"/>
      <w:r w:rsidRPr="003257E7">
        <w:rPr>
          <w:b/>
          <w:bCs/>
          <w:sz w:val="18"/>
          <w:szCs w:val="18"/>
          <w:lang w:val="en-GB"/>
        </w:rPr>
        <w:tab/>
        <w:t xml:space="preserve">In 015 data file muscularity RBVs are expressed </w:t>
      </w:r>
    </w:p>
    <w:p w:rsidR="006468E3" w:rsidRDefault="003257E7" w:rsidP="006468E3">
      <w:pPr>
        <w:ind w:left="284"/>
        <w:rPr>
          <w:b/>
          <w:bCs/>
          <w:sz w:val="18"/>
          <w:szCs w:val="18"/>
          <w:lang w:val="en-GB"/>
        </w:rPr>
      </w:pPr>
      <w:proofErr w:type="gramStart"/>
      <w:r w:rsidRPr="003257E7">
        <w:rPr>
          <w:b/>
          <w:bCs/>
          <w:sz w:val="18"/>
          <w:szCs w:val="18"/>
          <w:lang w:val="en-GB"/>
        </w:rPr>
        <w:t>on</w:t>
      </w:r>
      <w:proofErr w:type="gramEnd"/>
      <w:r w:rsidRPr="003257E7">
        <w:rPr>
          <w:b/>
          <w:bCs/>
          <w:sz w:val="18"/>
          <w:szCs w:val="18"/>
          <w:lang w:val="en-GB"/>
        </w:rPr>
        <w:t xml:space="preserve"> a reversed scale compared to French publishing scale </w:t>
      </w:r>
      <w:r w:rsidR="006468E3">
        <w:rPr>
          <w:b/>
          <w:bCs/>
          <w:sz w:val="18"/>
          <w:szCs w:val="18"/>
          <w:lang w:val="en-GB"/>
        </w:rPr>
        <w:t>for</w:t>
      </w:r>
      <w:r w:rsidRPr="003257E7">
        <w:rPr>
          <w:b/>
          <w:bCs/>
          <w:sz w:val="18"/>
          <w:szCs w:val="18"/>
          <w:lang w:val="en-GB"/>
        </w:rPr>
        <w:t xml:space="preserve"> Angularity </w:t>
      </w:r>
      <w:r w:rsidR="006468E3">
        <w:rPr>
          <w:b/>
          <w:bCs/>
          <w:sz w:val="18"/>
          <w:szCs w:val="18"/>
          <w:lang w:val="en-GB"/>
        </w:rPr>
        <w:t xml:space="preserve">prediction and </w:t>
      </w:r>
    </w:p>
    <w:p w:rsidR="003257E7" w:rsidRPr="003257E7" w:rsidRDefault="006468E3" w:rsidP="006468E3">
      <w:pPr>
        <w:ind w:left="284"/>
        <w:rPr>
          <w:b/>
          <w:bCs/>
          <w:sz w:val="18"/>
          <w:szCs w:val="18"/>
          <w:lang w:val="en-GB"/>
        </w:rPr>
      </w:pPr>
      <w:proofErr w:type="gramStart"/>
      <w:r>
        <w:rPr>
          <w:b/>
          <w:bCs/>
          <w:sz w:val="18"/>
          <w:szCs w:val="18"/>
          <w:lang w:val="en-GB"/>
        </w:rPr>
        <w:t>as</w:t>
      </w:r>
      <w:proofErr w:type="gramEnd"/>
      <w:r>
        <w:rPr>
          <w:b/>
          <w:bCs/>
          <w:sz w:val="18"/>
          <w:szCs w:val="18"/>
          <w:lang w:val="en-GB"/>
        </w:rPr>
        <w:t xml:space="preserve"> published in France for</w:t>
      </w:r>
      <w:r w:rsidR="003257E7" w:rsidRPr="003257E7">
        <w:rPr>
          <w:b/>
          <w:bCs/>
          <w:sz w:val="18"/>
          <w:szCs w:val="18"/>
          <w:lang w:val="en-GB"/>
        </w:rPr>
        <w:t xml:space="preserve"> </w:t>
      </w:r>
      <w:r>
        <w:rPr>
          <w:b/>
          <w:bCs/>
          <w:sz w:val="18"/>
          <w:szCs w:val="18"/>
          <w:lang w:val="en-GB"/>
        </w:rPr>
        <w:t>BCS prediction</w:t>
      </w:r>
      <w:r w:rsidR="003257E7" w:rsidRPr="003257E7">
        <w:rPr>
          <w:b/>
          <w:bCs/>
          <w:sz w:val="18"/>
          <w:szCs w:val="18"/>
          <w:lang w:val="en-GB"/>
        </w:rPr>
        <w:t>.</w:t>
      </w:r>
    </w:p>
    <w:p w:rsidR="00902453" w:rsidRDefault="00902453">
      <w:pPr>
        <w:pStyle w:val="En-tte"/>
        <w:tabs>
          <w:tab w:val="clear" w:pos="4320"/>
          <w:tab w:val="clear" w:pos="8640"/>
          <w:tab w:val="right" w:pos="9000"/>
        </w:tabs>
        <w:outlineLvl w:val="0"/>
        <w:rPr>
          <w:lang w:val="en-GB"/>
        </w:rPr>
      </w:pPr>
    </w:p>
    <w:p w:rsidR="00902453" w:rsidRDefault="00902453">
      <w:pPr>
        <w:pStyle w:val="En-tte"/>
        <w:tabs>
          <w:tab w:val="clear" w:pos="4320"/>
          <w:tab w:val="clear" w:pos="8640"/>
          <w:tab w:val="right" w:pos="9000"/>
        </w:tabs>
        <w:outlineLvl w:val="0"/>
        <w:rPr>
          <w:b/>
          <w:bCs/>
          <w:lang w:val="en-GB"/>
        </w:rPr>
      </w:pPr>
      <w:r>
        <w:rPr>
          <w:lang w:val="en-GB"/>
        </w:rPr>
        <w:br w:type="page"/>
      </w:r>
      <w:r w:rsidR="00E00F20">
        <w:rPr>
          <w:b/>
          <w:bCs/>
          <w:lang w:val="en-GB"/>
        </w:rPr>
        <w:lastRenderedPageBreak/>
        <w:t xml:space="preserve"> </w:t>
      </w:r>
      <w:r>
        <w:rPr>
          <w:b/>
          <w:bCs/>
          <w:lang w:val="en-GB"/>
        </w:rPr>
        <w:t>Form GE</w:t>
      </w:r>
      <w:r>
        <w:rPr>
          <w:b/>
          <w:bCs/>
          <w:lang w:val="en-GB"/>
        </w:rPr>
        <w:tab/>
        <w:t>Appendix CO</w:t>
      </w:r>
    </w:p>
    <w:p w:rsidR="00902453" w:rsidRDefault="00902453">
      <w:pPr>
        <w:pStyle w:val="En-tte"/>
        <w:tabs>
          <w:tab w:val="clear" w:pos="4320"/>
          <w:tab w:val="clear" w:pos="8640"/>
          <w:tab w:val="right" w:pos="9000"/>
        </w:tabs>
        <w:outlineLvl w:val="0"/>
        <w:rPr>
          <w:b/>
          <w:bCs/>
          <w:lang w:val="en-GB"/>
        </w:rPr>
      </w:pPr>
    </w:p>
    <w:p w:rsidR="00902453" w:rsidRDefault="00902453">
      <w:pPr>
        <w:spacing w:line="312" w:lineRule="atLeast"/>
        <w:jc w:val="center"/>
        <w:rPr>
          <w:b/>
          <w:bCs/>
          <w:sz w:val="22"/>
          <w:szCs w:val="22"/>
          <w:lang w:val="en-GB"/>
        </w:rPr>
      </w:pPr>
      <w:r>
        <w:rPr>
          <w:b/>
          <w:bCs/>
          <w:sz w:val="22"/>
          <w:szCs w:val="22"/>
          <w:lang w:val="en-GB"/>
        </w:rPr>
        <w:t xml:space="preserve">Parameters for national genetic evaluations for conformation traits as provided to </w:t>
      </w:r>
      <w:proofErr w:type="gramStart"/>
      <w:r>
        <w:rPr>
          <w:b/>
          <w:bCs/>
          <w:sz w:val="22"/>
          <w:szCs w:val="22"/>
          <w:lang w:val="en-GB"/>
        </w:rPr>
        <w:t>Interbull</w:t>
      </w:r>
      <w:proofErr w:type="gramEnd"/>
      <w:r>
        <w:rPr>
          <w:b/>
          <w:bCs/>
          <w:sz w:val="22"/>
          <w:szCs w:val="22"/>
          <w:lang w:val="en-GB"/>
        </w:rPr>
        <w:br/>
        <w:t>(all breeds except Brown Swiss)</w:t>
      </w:r>
    </w:p>
    <w:p w:rsidR="00902453" w:rsidRDefault="00902453">
      <w:pPr>
        <w:spacing w:line="312" w:lineRule="atLeast"/>
        <w:outlineLvl w:val="0"/>
        <w:rPr>
          <w:b/>
          <w:bCs/>
          <w:sz w:val="22"/>
          <w:szCs w:val="22"/>
          <w:lang w:val="en-GB"/>
        </w:rPr>
      </w:pPr>
    </w:p>
    <w:tbl>
      <w:tblPr>
        <w:tblW w:w="9889" w:type="dxa"/>
        <w:tblLayout w:type="fixed"/>
        <w:tblLook w:val="0000" w:firstRow="0" w:lastRow="0" w:firstColumn="0" w:lastColumn="0" w:noHBand="0" w:noVBand="0"/>
      </w:tblPr>
      <w:tblGrid>
        <w:gridCol w:w="3085"/>
        <w:gridCol w:w="6804"/>
      </w:tblGrid>
      <w:tr w:rsidR="00902453">
        <w:tc>
          <w:tcPr>
            <w:tcW w:w="3085" w:type="dxa"/>
            <w:tcBorders>
              <w:top w:val="nil"/>
              <w:left w:val="nil"/>
              <w:bottom w:val="nil"/>
              <w:right w:val="nil"/>
            </w:tcBorders>
          </w:tcPr>
          <w:p w:rsidR="00902453" w:rsidRDefault="00902453">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rsidR="00902453" w:rsidRDefault="007B0A36">
            <w:pPr>
              <w:spacing w:line="312" w:lineRule="atLeast"/>
              <w:outlineLvl w:val="0"/>
              <w:rPr>
                <w:sz w:val="22"/>
                <w:szCs w:val="22"/>
                <w:lang w:val="en-GB"/>
              </w:rPr>
            </w:pPr>
            <w:r>
              <w:rPr>
                <w:sz w:val="22"/>
                <w:szCs w:val="22"/>
                <w:lang w:val="en-GB"/>
              </w:rPr>
              <w:t>France</w:t>
            </w:r>
          </w:p>
        </w:tc>
      </w:tr>
      <w:tr w:rsidR="00902453">
        <w:tc>
          <w:tcPr>
            <w:tcW w:w="3085" w:type="dxa"/>
            <w:tcBorders>
              <w:top w:val="nil"/>
              <w:left w:val="nil"/>
              <w:bottom w:val="nil"/>
              <w:right w:val="nil"/>
            </w:tcBorders>
          </w:tcPr>
          <w:p w:rsidR="00902453" w:rsidRDefault="00902453">
            <w:pPr>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rsidR="00902453" w:rsidRDefault="00902453">
            <w:pPr>
              <w:outlineLvl w:val="0"/>
              <w:rPr>
                <w:sz w:val="22"/>
                <w:szCs w:val="22"/>
                <w:lang w:val="en-GB"/>
              </w:rPr>
            </w:pPr>
            <w:r>
              <w:rPr>
                <w:sz w:val="22"/>
                <w:szCs w:val="22"/>
                <w:lang w:val="en-GB"/>
              </w:rPr>
              <w:t>Conformation</w:t>
            </w:r>
          </w:p>
        </w:tc>
      </w:tr>
      <w:tr w:rsidR="00902453" w:rsidRPr="00F37172">
        <w:tc>
          <w:tcPr>
            <w:tcW w:w="3085" w:type="dxa"/>
            <w:tcBorders>
              <w:top w:val="nil"/>
              <w:left w:val="nil"/>
              <w:bottom w:val="nil"/>
              <w:right w:val="nil"/>
            </w:tcBorders>
          </w:tcPr>
          <w:p w:rsidR="00902453" w:rsidRDefault="00902453">
            <w:pPr>
              <w:outlineLvl w:val="0"/>
              <w:rPr>
                <w:b/>
                <w:bCs/>
                <w:sz w:val="22"/>
                <w:szCs w:val="22"/>
                <w:lang w:val="en-GB"/>
              </w:rPr>
            </w:pPr>
            <w:r>
              <w:rPr>
                <w:b/>
                <w:bCs/>
                <w:sz w:val="22"/>
                <w:szCs w:val="22"/>
                <w:lang w:val="en-GB"/>
              </w:rPr>
              <w:t>Breed(s):</w:t>
            </w:r>
          </w:p>
        </w:tc>
        <w:tc>
          <w:tcPr>
            <w:tcW w:w="6804" w:type="dxa"/>
            <w:tcBorders>
              <w:top w:val="nil"/>
              <w:left w:val="nil"/>
              <w:bottom w:val="nil"/>
              <w:right w:val="nil"/>
            </w:tcBorders>
          </w:tcPr>
          <w:p w:rsidR="00902453" w:rsidRPr="007B0A36" w:rsidRDefault="007B0A36">
            <w:pPr>
              <w:outlineLvl w:val="0"/>
              <w:rPr>
                <w:sz w:val="22"/>
                <w:szCs w:val="22"/>
                <w:lang w:val="fr-FR"/>
              </w:rPr>
            </w:pPr>
            <w:r w:rsidRPr="00E00F20">
              <w:rPr>
                <w:sz w:val="22"/>
                <w:szCs w:val="22"/>
                <w:lang w:val="fr-FR"/>
              </w:rPr>
              <w:t>RED (</w:t>
            </w:r>
            <w:r w:rsidRPr="00E00F20">
              <w:rPr>
                <w:i/>
                <w:iCs/>
                <w:sz w:val="22"/>
                <w:szCs w:val="22"/>
                <w:lang w:val="fr-FR"/>
              </w:rPr>
              <w:t>Pie Rouge des Plaines</w:t>
            </w:r>
            <w:r>
              <w:rPr>
                <w:sz w:val="22"/>
                <w:szCs w:val="22"/>
                <w:lang w:val="fr-FR"/>
              </w:rPr>
              <w:t>)</w:t>
            </w:r>
          </w:p>
        </w:tc>
      </w:tr>
    </w:tbl>
    <w:p w:rsidR="00902453" w:rsidRPr="007B0A36" w:rsidRDefault="00902453">
      <w:pPr>
        <w:rPr>
          <w:sz w:val="22"/>
          <w:szCs w:val="22"/>
          <w:lang w:val="fr-FR"/>
        </w:rPr>
      </w:pPr>
    </w:p>
    <w:tbl>
      <w:tblPr>
        <w:tblW w:w="10348" w:type="dxa"/>
        <w:tblInd w:w="70" w:type="dxa"/>
        <w:tblCellMar>
          <w:left w:w="70" w:type="dxa"/>
          <w:right w:w="70" w:type="dxa"/>
        </w:tblCellMar>
        <w:tblLook w:val="04A0" w:firstRow="1" w:lastRow="0" w:firstColumn="1" w:lastColumn="0" w:noHBand="0" w:noVBand="1"/>
      </w:tblPr>
      <w:tblGrid>
        <w:gridCol w:w="1960"/>
        <w:gridCol w:w="3400"/>
        <w:gridCol w:w="700"/>
        <w:gridCol w:w="818"/>
        <w:gridCol w:w="1893"/>
        <w:gridCol w:w="190"/>
        <w:gridCol w:w="1417"/>
      </w:tblGrid>
      <w:tr w:rsidR="00470F9E" w:rsidTr="00470F9E">
        <w:trPr>
          <w:trHeight w:val="1080"/>
        </w:trPr>
        <w:tc>
          <w:tcPr>
            <w:tcW w:w="1960" w:type="dxa"/>
            <w:tcBorders>
              <w:top w:val="nil"/>
              <w:left w:val="nil"/>
              <w:bottom w:val="nil"/>
              <w:right w:val="nil"/>
            </w:tcBorders>
            <w:shd w:val="clear" w:color="auto" w:fill="auto"/>
            <w:noWrap/>
            <w:vAlign w:val="center"/>
            <w:hideMark/>
          </w:tcPr>
          <w:p w:rsidR="00470F9E" w:rsidRDefault="00470F9E">
            <w:pPr>
              <w:jc w:val="center"/>
              <w:rPr>
                <w:color w:val="000000"/>
                <w:sz w:val="20"/>
                <w:szCs w:val="20"/>
                <w:lang w:val="fr-FR" w:eastAsia="fr-FR"/>
              </w:rPr>
            </w:pPr>
            <w:r>
              <w:rPr>
                <w:color w:val="000000"/>
                <w:sz w:val="20"/>
                <w:szCs w:val="20"/>
              </w:rPr>
              <w:t>trait</w:t>
            </w:r>
          </w:p>
        </w:tc>
        <w:tc>
          <w:tcPr>
            <w:tcW w:w="3400" w:type="dxa"/>
            <w:tcBorders>
              <w:top w:val="nil"/>
              <w:left w:val="nil"/>
              <w:bottom w:val="nil"/>
              <w:right w:val="nil"/>
            </w:tcBorders>
            <w:shd w:val="clear" w:color="auto" w:fill="auto"/>
            <w:noWrap/>
            <w:vAlign w:val="center"/>
            <w:hideMark/>
          </w:tcPr>
          <w:p w:rsidR="00470F9E" w:rsidRDefault="00470F9E">
            <w:pPr>
              <w:jc w:val="center"/>
              <w:rPr>
                <w:color w:val="000000"/>
                <w:sz w:val="20"/>
                <w:szCs w:val="20"/>
              </w:rPr>
            </w:pPr>
            <w:r>
              <w:rPr>
                <w:color w:val="000000"/>
                <w:sz w:val="20"/>
                <w:szCs w:val="20"/>
              </w:rPr>
              <w:t>Definition</w:t>
            </w:r>
          </w:p>
        </w:tc>
        <w:tc>
          <w:tcPr>
            <w:tcW w:w="700" w:type="dxa"/>
            <w:tcBorders>
              <w:top w:val="nil"/>
              <w:left w:val="nil"/>
              <w:bottom w:val="nil"/>
              <w:right w:val="nil"/>
            </w:tcBorders>
            <w:shd w:val="clear" w:color="auto" w:fill="auto"/>
            <w:noWrap/>
            <w:vAlign w:val="center"/>
            <w:hideMark/>
          </w:tcPr>
          <w:p w:rsidR="00470F9E" w:rsidRDefault="00470F9E">
            <w:pPr>
              <w:jc w:val="center"/>
              <w:rPr>
                <w:color w:val="000000"/>
                <w:sz w:val="20"/>
                <w:szCs w:val="20"/>
              </w:rPr>
            </w:pPr>
            <w:r>
              <w:rPr>
                <w:color w:val="000000"/>
                <w:sz w:val="20"/>
                <w:szCs w:val="20"/>
              </w:rPr>
              <w:t>h²</w:t>
            </w:r>
          </w:p>
        </w:tc>
        <w:tc>
          <w:tcPr>
            <w:tcW w:w="818" w:type="dxa"/>
            <w:tcBorders>
              <w:top w:val="nil"/>
              <w:left w:val="nil"/>
              <w:bottom w:val="nil"/>
              <w:right w:val="nil"/>
            </w:tcBorders>
            <w:shd w:val="clear" w:color="auto" w:fill="auto"/>
            <w:vAlign w:val="center"/>
            <w:hideMark/>
          </w:tcPr>
          <w:p w:rsidR="00470F9E" w:rsidRDefault="00470F9E">
            <w:pPr>
              <w:jc w:val="center"/>
              <w:rPr>
                <w:color w:val="000000"/>
                <w:sz w:val="20"/>
                <w:szCs w:val="20"/>
              </w:rPr>
            </w:pPr>
            <w:r>
              <w:rPr>
                <w:color w:val="000000"/>
                <w:sz w:val="20"/>
                <w:szCs w:val="20"/>
              </w:rPr>
              <w:t>genetic variance</w:t>
            </w:r>
          </w:p>
        </w:tc>
        <w:tc>
          <w:tcPr>
            <w:tcW w:w="3470" w:type="dxa"/>
            <w:gridSpan w:val="3"/>
            <w:tcBorders>
              <w:top w:val="nil"/>
              <w:left w:val="nil"/>
              <w:bottom w:val="nil"/>
              <w:right w:val="nil"/>
            </w:tcBorders>
            <w:shd w:val="clear" w:color="auto" w:fill="auto"/>
            <w:vAlign w:val="center"/>
            <w:hideMark/>
          </w:tcPr>
          <w:p w:rsidR="00470F9E" w:rsidRDefault="00470F9E">
            <w:pPr>
              <w:jc w:val="center"/>
              <w:rPr>
                <w:color w:val="000000"/>
                <w:sz w:val="20"/>
                <w:szCs w:val="20"/>
              </w:rPr>
            </w:pPr>
            <w:r>
              <w:rPr>
                <w:color w:val="000000"/>
                <w:sz w:val="20"/>
                <w:szCs w:val="20"/>
              </w:rPr>
              <w:t xml:space="preserve">official proof                               </w:t>
            </w:r>
            <w:proofErr w:type="spellStart"/>
            <w:r>
              <w:rPr>
                <w:color w:val="000000"/>
                <w:sz w:val="20"/>
                <w:szCs w:val="20"/>
              </w:rPr>
              <w:t>standardisation</w:t>
            </w:r>
            <w:proofErr w:type="spellEnd"/>
            <w:r>
              <w:rPr>
                <w:color w:val="000000"/>
                <w:sz w:val="20"/>
                <w:szCs w:val="20"/>
              </w:rPr>
              <w:t xml:space="preserve"> formula**: a=100, c=12, d: computed at each evaluation (rolling basis)  b factor given in this column:</w:t>
            </w:r>
          </w:p>
        </w:tc>
      </w:tr>
      <w:tr w:rsidR="00470F9E" w:rsidTr="00470F9E">
        <w:trPr>
          <w:trHeight w:val="300"/>
        </w:trPr>
        <w:tc>
          <w:tcPr>
            <w:tcW w:w="1960" w:type="dxa"/>
            <w:tcBorders>
              <w:top w:val="single" w:sz="4" w:space="0" w:color="auto"/>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Stature</w:t>
            </w:r>
          </w:p>
        </w:tc>
        <w:tc>
          <w:tcPr>
            <w:tcW w:w="3400" w:type="dxa"/>
            <w:tcBorders>
              <w:top w:val="single" w:sz="4" w:space="0" w:color="auto"/>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Height at Sacrum</w:t>
            </w:r>
          </w:p>
        </w:tc>
        <w:tc>
          <w:tcPr>
            <w:tcW w:w="700" w:type="dxa"/>
            <w:tcBorders>
              <w:top w:val="single" w:sz="4" w:space="0" w:color="auto"/>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0.55</w:t>
            </w:r>
          </w:p>
        </w:tc>
        <w:tc>
          <w:tcPr>
            <w:tcW w:w="818" w:type="dxa"/>
            <w:tcBorders>
              <w:top w:val="single" w:sz="4" w:space="0" w:color="auto"/>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4.96</w:t>
            </w:r>
          </w:p>
        </w:tc>
        <w:tc>
          <w:tcPr>
            <w:tcW w:w="1893" w:type="dxa"/>
            <w:tcBorders>
              <w:top w:val="single" w:sz="4" w:space="0" w:color="auto"/>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single" w:sz="4" w:space="0" w:color="auto"/>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single" w:sz="4" w:space="0" w:color="auto"/>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2.2260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Chest width</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Chest Width</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0.25</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0.25</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0.5000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Body depth</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Body Depth</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0.27</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0.22</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0.4690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Angularity</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Angularity</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0.36</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0.42</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0.6470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Rump angle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Rump Angle</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0.40</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0.50</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0.7060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Rump width</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Rump Width</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0.14</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0.06</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0.2490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leg set</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Leg Set</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0.10</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0.05</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0.2280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Leg Rear View</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Leg Rear View</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0.15</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0.15</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0.3870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Foot angle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Foot Angle</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0.14</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0.08</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0.2830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Fore udder</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Fore Udder Attachment</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0.27</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0.37</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0.6120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udder height</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Rear Udder Height</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0.31</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0.28</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0.5330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Udder support</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Udder Cleft</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0.21</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0.31</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0.5520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Udder depth</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Udder Depth (Udder- Hocks distance)</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0.39</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0.44</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0.6630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placement</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Placement Front</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0.31</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0.46</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0.6750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length</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Length</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0.34</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0.49</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0.6990</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Direction Rear</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Teat Direction Rear</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0.30</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0.30</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0.5480</w:t>
            </w:r>
          </w:p>
        </w:tc>
      </w:tr>
      <w:tr w:rsidR="00470F9E" w:rsidTr="00470F9E">
        <w:trPr>
          <w:trHeight w:val="51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Overall Conformation score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Linear combination of linear traits (see formula in the general description)</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0.31</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1.00</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r>
      <w:tr w:rsidR="00470F9E" w:rsidTr="00470F9E">
        <w:trPr>
          <w:trHeight w:val="51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proofErr w:type="spellStart"/>
            <w:r>
              <w:rPr>
                <w:color w:val="000000"/>
                <w:sz w:val="20"/>
                <w:szCs w:val="20"/>
              </w:rPr>
              <w:t>Overal</w:t>
            </w:r>
            <w:proofErr w:type="spellEnd"/>
            <w:r>
              <w:rPr>
                <w:color w:val="000000"/>
                <w:sz w:val="20"/>
                <w:szCs w:val="20"/>
              </w:rPr>
              <w:t xml:space="preserve"> Udder score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Linear combination of linear traits (see formula in the general description)</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0.41</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1.00</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r>
      <w:tr w:rsidR="00470F9E" w:rsidTr="00470F9E">
        <w:trPr>
          <w:trHeight w:val="51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proofErr w:type="spellStart"/>
            <w:r>
              <w:rPr>
                <w:color w:val="000000"/>
                <w:sz w:val="20"/>
                <w:szCs w:val="20"/>
              </w:rPr>
              <w:t>Overal</w:t>
            </w:r>
            <w:proofErr w:type="spellEnd"/>
            <w:r>
              <w:rPr>
                <w:color w:val="000000"/>
                <w:sz w:val="20"/>
                <w:szCs w:val="20"/>
              </w:rPr>
              <w:t xml:space="preserve"> Feet &amp; Leg score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Linear combination of linear traits (see formula in the general description)</w:t>
            </w:r>
          </w:p>
        </w:tc>
        <w:tc>
          <w:tcPr>
            <w:tcW w:w="700"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c>
          <w:tcPr>
            <w:tcW w:w="818"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Locomotion</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Locomotion</w:t>
            </w:r>
          </w:p>
        </w:tc>
        <w:tc>
          <w:tcPr>
            <w:tcW w:w="700"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c>
          <w:tcPr>
            <w:tcW w:w="818"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 </w:t>
            </w:r>
          </w:p>
        </w:tc>
      </w:tr>
      <w:tr w:rsidR="00470F9E" w:rsidTr="00470F9E">
        <w:trPr>
          <w:trHeight w:val="300"/>
        </w:trPr>
        <w:tc>
          <w:tcPr>
            <w:tcW w:w="196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Body Condition Score</w:t>
            </w:r>
          </w:p>
        </w:tc>
        <w:tc>
          <w:tcPr>
            <w:tcW w:w="3400" w:type="dxa"/>
            <w:tcBorders>
              <w:top w:val="nil"/>
              <w:left w:val="nil"/>
              <w:bottom w:val="single" w:sz="4" w:space="0" w:color="auto"/>
              <w:right w:val="nil"/>
            </w:tcBorders>
            <w:shd w:val="clear" w:color="auto" w:fill="auto"/>
            <w:vAlign w:val="center"/>
            <w:hideMark/>
          </w:tcPr>
          <w:p w:rsidR="00470F9E" w:rsidRDefault="00470F9E">
            <w:pPr>
              <w:rPr>
                <w:color w:val="000000"/>
                <w:sz w:val="20"/>
                <w:szCs w:val="20"/>
              </w:rPr>
            </w:pPr>
            <w:r>
              <w:rPr>
                <w:color w:val="000000"/>
                <w:sz w:val="20"/>
                <w:szCs w:val="20"/>
              </w:rPr>
              <w:t>Body Condition Score</w:t>
            </w:r>
          </w:p>
        </w:tc>
        <w:tc>
          <w:tcPr>
            <w:tcW w:w="70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0.36</w:t>
            </w:r>
          </w:p>
        </w:tc>
        <w:tc>
          <w:tcPr>
            <w:tcW w:w="818"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0.42</w:t>
            </w:r>
          </w:p>
        </w:tc>
        <w:tc>
          <w:tcPr>
            <w:tcW w:w="1893"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b=</w:t>
            </w:r>
          </w:p>
        </w:tc>
        <w:tc>
          <w:tcPr>
            <w:tcW w:w="160" w:type="dxa"/>
            <w:tcBorders>
              <w:top w:val="nil"/>
              <w:left w:val="nil"/>
              <w:bottom w:val="single" w:sz="4" w:space="0" w:color="auto"/>
              <w:right w:val="nil"/>
            </w:tcBorders>
            <w:shd w:val="clear" w:color="auto" w:fill="auto"/>
            <w:noWrap/>
            <w:vAlign w:val="center"/>
            <w:hideMark/>
          </w:tcPr>
          <w:p w:rsidR="00470F9E" w:rsidRDefault="00470F9E">
            <w:pPr>
              <w:jc w:val="right"/>
              <w:rPr>
                <w:color w:val="000000"/>
                <w:sz w:val="20"/>
                <w:szCs w:val="20"/>
              </w:rPr>
            </w:pPr>
            <w:r>
              <w:rPr>
                <w:color w:val="000000"/>
                <w:sz w:val="20"/>
                <w:szCs w:val="20"/>
              </w:rPr>
              <w:t> </w:t>
            </w:r>
          </w:p>
        </w:tc>
        <w:tc>
          <w:tcPr>
            <w:tcW w:w="1417" w:type="dxa"/>
            <w:tcBorders>
              <w:top w:val="nil"/>
              <w:left w:val="nil"/>
              <w:bottom w:val="single" w:sz="4" w:space="0" w:color="auto"/>
              <w:right w:val="nil"/>
            </w:tcBorders>
            <w:shd w:val="clear" w:color="auto" w:fill="auto"/>
            <w:noWrap/>
            <w:vAlign w:val="center"/>
            <w:hideMark/>
          </w:tcPr>
          <w:p w:rsidR="00470F9E" w:rsidRDefault="00470F9E">
            <w:pPr>
              <w:rPr>
                <w:color w:val="000000"/>
                <w:sz w:val="20"/>
                <w:szCs w:val="20"/>
              </w:rPr>
            </w:pPr>
            <w:r>
              <w:rPr>
                <w:color w:val="000000"/>
                <w:sz w:val="20"/>
                <w:szCs w:val="20"/>
              </w:rPr>
              <w:t>0.6470</w:t>
            </w:r>
          </w:p>
        </w:tc>
      </w:tr>
    </w:tbl>
    <w:p w:rsidR="00902453" w:rsidRPr="00B41299" w:rsidRDefault="00902453">
      <w:pPr>
        <w:ind w:left="284" w:hanging="284"/>
        <w:rPr>
          <w:sz w:val="18"/>
          <w:szCs w:val="22"/>
          <w:lang w:val="en-GB"/>
        </w:rPr>
      </w:pPr>
      <w:proofErr w:type="spellStart"/>
      <w:r w:rsidRPr="00B41299">
        <w:rPr>
          <w:sz w:val="18"/>
          <w:szCs w:val="22"/>
          <w:vertAlign w:val="superscript"/>
          <w:lang w:val="en-GB"/>
        </w:rPr>
        <w:t>a</w:t>
      </w:r>
      <w:proofErr w:type="spellEnd"/>
      <w:r w:rsidRPr="00B41299">
        <w:rPr>
          <w:sz w:val="18"/>
          <w:szCs w:val="22"/>
          <w:lang w:val="en-GB"/>
        </w:rPr>
        <w:tab/>
        <w:t>If repeated records are treated as separate traits, provide heritability estimates and genetic variances separately for each trait, as well as for all traits pooled, i.e. for the trait submitted to Interbull.</w:t>
      </w:r>
    </w:p>
    <w:p w:rsidR="00902453" w:rsidRPr="00B41299" w:rsidRDefault="00902453">
      <w:pPr>
        <w:ind w:left="284" w:hanging="284"/>
        <w:rPr>
          <w:sz w:val="18"/>
          <w:szCs w:val="22"/>
          <w:lang w:val="en-GB"/>
        </w:rPr>
      </w:pPr>
      <w:proofErr w:type="gramStart"/>
      <w:r w:rsidRPr="00B41299">
        <w:rPr>
          <w:sz w:val="18"/>
          <w:szCs w:val="22"/>
          <w:vertAlign w:val="superscript"/>
          <w:lang w:val="en-GB"/>
        </w:rPr>
        <w:t>b</w:t>
      </w:r>
      <w:proofErr w:type="gramEnd"/>
      <w:r w:rsidRPr="00B41299">
        <w:rPr>
          <w:sz w:val="18"/>
          <w:szCs w:val="22"/>
          <w:lang w:val="en-GB"/>
        </w:rPr>
        <w:tab/>
        <w:t>Expressed as follows:</w:t>
      </w:r>
      <w:r w:rsidRPr="00B41299">
        <w:rPr>
          <w:sz w:val="18"/>
          <w:szCs w:val="22"/>
          <w:lang w:val="en-GB"/>
        </w:rPr>
        <w:br/>
      </w:r>
      <w:proofErr w:type="spellStart"/>
      <w:r w:rsidRPr="00B41299">
        <w:rPr>
          <w:sz w:val="18"/>
          <w:szCs w:val="22"/>
          <w:lang w:val="en-GB"/>
        </w:rPr>
        <w:t>StandEval</w:t>
      </w:r>
      <w:proofErr w:type="spellEnd"/>
      <w:r w:rsidRPr="00B41299">
        <w:rPr>
          <w:sz w:val="18"/>
          <w:szCs w:val="22"/>
          <w:lang w:val="en-GB"/>
        </w:rPr>
        <w:t>=((</w:t>
      </w:r>
      <w:proofErr w:type="spellStart"/>
      <w:r w:rsidRPr="00B41299">
        <w:rPr>
          <w:sz w:val="18"/>
          <w:szCs w:val="22"/>
          <w:lang w:val="en-GB"/>
        </w:rPr>
        <w:t>eval</w:t>
      </w:r>
      <w:proofErr w:type="spellEnd"/>
      <w:r w:rsidRPr="00B41299">
        <w:rPr>
          <w:sz w:val="18"/>
          <w:szCs w:val="22"/>
          <w:lang w:val="en-GB"/>
        </w:rPr>
        <w:t>-a)/b)*</w:t>
      </w:r>
      <w:proofErr w:type="spellStart"/>
      <w:r w:rsidRPr="00B41299">
        <w:rPr>
          <w:sz w:val="18"/>
          <w:szCs w:val="22"/>
          <w:lang w:val="en-GB"/>
        </w:rPr>
        <w:t>c+d</w:t>
      </w:r>
      <w:proofErr w:type="spellEnd"/>
      <w:r w:rsidRPr="00B41299">
        <w:rPr>
          <w:sz w:val="18"/>
          <w:szCs w:val="22"/>
          <w:lang w:val="en-GB"/>
        </w:rPr>
        <w:t xml:space="preserve"> where a=mean of the base adjustment, b=standard deviation of the base, c=standard deviation of expression (include sign if scale is reversed), and d=base of expression.</w:t>
      </w:r>
    </w:p>
    <w:p w:rsidR="00902453" w:rsidRDefault="00902453">
      <w:pPr>
        <w:ind w:left="284" w:hanging="284"/>
        <w:rPr>
          <w:sz w:val="22"/>
          <w:szCs w:val="22"/>
          <w:lang w:val="en-GB"/>
        </w:rPr>
      </w:pPr>
    </w:p>
    <w:p w:rsidR="00902453" w:rsidRDefault="00902453">
      <w:pPr>
        <w:ind w:left="284" w:hanging="284"/>
        <w:rPr>
          <w:sz w:val="22"/>
          <w:szCs w:val="22"/>
          <w:lang w:val="en-GB"/>
        </w:rPr>
      </w:pPr>
    </w:p>
    <w:p w:rsidR="00902453" w:rsidRDefault="00902453">
      <w:pPr>
        <w:ind w:left="284" w:hanging="284"/>
        <w:rPr>
          <w:sz w:val="22"/>
          <w:szCs w:val="22"/>
          <w:lang w:val="en-GB"/>
        </w:rPr>
      </w:pPr>
    </w:p>
    <w:p w:rsidR="00902453" w:rsidRDefault="00902453" w:rsidP="00E00F20">
      <w:pPr>
        <w:pStyle w:val="En-tte"/>
        <w:tabs>
          <w:tab w:val="clear" w:pos="4320"/>
          <w:tab w:val="clear" w:pos="8640"/>
          <w:tab w:val="right" w:pos="9000"/>
        </w:tabs>
        <w:outlineLvl w:val="0"/>
        <w:rPr>
          <w:lang w:val="en-GB"/>
        </w:rPr>
      </w:pPr>
      <w:r>
        <w:rPr>
          <w:lang w:val="en-GB"/>
        </w:rPr>
        <w:br w:type="page"/>
      </w:r>
      <w:r w:rsidR="00E00F20">
        <w:rPr>
          <w:lang w:val="en-GB"/>
        </w:rPr>
        <w:lastRenderedPageBreak/>
        <w:t xml:space="preserve"> </w:t>
      </w:r>
    </w:p>
    <w:p w:rsidR="007B0A36" w:rsidRDefault="007B0A36" w:rsidP="007B0A36">
      <w:pPr>
        <w:pStyle w:val="En-tte"/>
        <w:tabs>
          <w:tab w:val="clear" w:pos="4320"/>
          <w:tab w:val="clear" w:pos="8640"/>
          <w:tab w:val="right" w:pos="9000"/>
        </w:tabs>
        <w:outlineLvl w:val="0"/>
        <w:rPr>
          <w:b/>
          <w:bCs/>
          <w:lang w:val="en-GB"/>
        </w:rPr>
      </w:pPr>
      <w:r>
        <w:rPr>
          <w:b/>
          <w:bCs/>
          <w:lang w:val="en-GB"/>
        </w:rPr>
        <w:t>Form GE</w:t>
      </w:r>
      <w:r>
        <w:rPr>
          <w:b/>
          <w:bCs/>
          <w:lang w:val="en-GB"/>
        </w:rPr>
        <w:tab/>
        <w:t>Appendix MTP</w:t>
      </w:r>
    </w:p>
    <w:p w:rsidR="007B0A36" w:rsidRDefault="007B0A36" w:rsidP="007B0A36">
      <w:pPr>
        <w:pStyle w:val="En-tte"/>
        <w:tabs>
          <w:tab w:val="clear" w:pos="4320"/>
          <w:tab w:val="clear" w:pos="8640"/>
          <w:tab w:val="right" w:pos="9000"/>
        </w:tabs>
        <w:outlineLvl w:val="0"/>
        <w:rPr>
          <w:b/>
          <w:bCs/>
          <w:lang w:val="en-GB"/>
        </w:rPr>
      </w:pPr>
    </w:p>
    <w:p w:rsidR="007B0A36" w:rsidRDefault="007B0A36" w:rsidP="007B0A36">
      <w:pPr>
        <w:spacing w:line="312" w:lineRule="atLeast"/>
        <w:jc w:val="center"/>
        <w:rPr>
          <w:b/>
          <w:bCs/>
          <w:sz w:val="22"/>
          <w:szCs w:val="22"/>
          <w:lang w:val="en-GB"/>
        </w:rPr>
      </w:pPr>
      <w:r>
        <w:rPr>
          <w:b/>
          <w:bCs/>
          <w:sz w:val="22"/>
          <w:szCs w:val="22"/>
          <w:lang w:val="en-GB"/>
        </w:rPr>
        <w:t>Parameters for national genetic evaluations for conformation traits: heritability and genetic correlation</w:t>
      </w:r>
      <w:r>
        <w:rPr>
          <w:b/>
          <w:bCs/>
          <w:sz w:val="22"/>
          <w:szCs w:val="22"/>
          <w:lang w:val="en-GB"/>
        </w:rPr>
        <w:br/>
      </w:r>
    </w:p>
    <w:p w:rsidR="007B0A36" w:rsidRDefault="007B0A36" w:rsidP="007B0A36">
      <w:pPr>
        <w:spacing w:line="312" w:lineRule="atLeast"/>
        <w:outlineLvl w:val="0"/>
        <w:rPr>
          <w:b/>
          <w:bCs/>
          <w:sz w:val="22"/>
          <w:szCs w:val="22"/>
          <w:lang w:val="en-GB"/>
        </w:rPr>
      </w:pPr>
    </w:p>
    <w:tbl>
      <w:tblPr>
        <w:tblW w:w="9889" w:type="dxa"/>
        <w:tblLayout w:type="fixed"/>
        <w:tblLook w:val="0000" w:firstRow="0" w:lastRow="0" w:firstColumn="0" w:lastColumn="0" w:noHBand="0" w:noVBand="0"/>
      </w:tblPr>
      <w:tblGrid>
        <w:gridCol w:w="3085"/>
        <w:gridCol w:w="6804"/>
      </w:tblGrid>
      <w:tr w:rsidR="007B0A36">
        <w:tc>
          <w:tcPr>
            <w:tcW w:w="3085" w:type="dxa"/>
            <w:tcBorders>
              <w:top w:val="nil"/>
              <w:left w:val="nil"/>
              <w:bottom w:val="nil"/>
              <w:right w:val="nil"/>
            </w:tcBorders>
          </w:tcPr>
          <w:p w:rsidR="007B0A36" w:rsidRDefault="007B0A36" w:rsidP="007B0A3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rsidR="007B0A36" w:rsidRDefault="007B0A36" w:rsidP="007B0A36">
            <w:pPr>
              <w:spacing w:line="312" w:lineRule="atLeast"/>
              <w:outlineLvl w:val="0"/>
              <w:rPr>
                <w:sz w:val="22"/>
                <w:szCs w:val="22"/>
                <w:lang w:val="en-GB"/>
              </w:rPr>
            </w:pPr>
            <w:r>
              <w:rPr>
                <w:sz w:val="22"/>
                <w:szCs w:val="22"/>
                <w:lang w:val="en-GB"/>
              </w:rPr>
              <w:t>France</w:t>
            </w:r>
          </w:p>
        </w:tc>
      </w:tr>
      <w:tr w:rsidR="007B0A36">
        <w:tc>
          <w:tcPr>
            <w:tcW w:w="3085" w:type="dxa"/>
            <w:tcBorders>
              <w:top w:val="nil"/>
              <w:left w:val="nil"/>
              <w:bottom w:val="nil"/>
              <w:right w:val="nil"/>
            </w:tcBorders>
          </w:tcPr>
          <w:p w:rsidR="007B0A36" w:rsidRDefault="007B0A36" w:rsidP="007B0A36">
            <w:pPr>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rsidR="007B0A36" w:rsidRDefault="007B0A36" w:rsidP="007B0A36">
            <w:pPr>
              <w:outlineLvl w:val="0"/>
              <w:rPr>
                <w:sz w:val="22"/>
                <w:szCs w:val="22"/>
                <w:lang w:val="en-GB"/>
              </w:rPr>
            </w:pPr>
            <w:r>
              <w:rPr>
                <w:sz w:val="22"/>
                <w:szCs w:val="22"/>
                <w:lang w:val="en-GB"/>
              </w:rPr>
              <w:t>Conformation</w:t>
            </w:r>
          </w:p>
        </w:tc>
      </w:tr>
      <w:tr w:rsidR="007B0A36" w:rsidRPr="00F37172">
        <w:tc>
          <w:tcPr>
            <w:tcW w:w="3085" w:type="dxa"/>
            <w:tcBorders>
              <w:top w:val="nil"/>
              <w:left w:val="nil"/>
              <w:bottom w:val="nil"/>
              <w:right w:val="nil"/>
            </w:tcBorders>
          </w:tcPr>
          <w:p w:rsidR="007B0A36" w:rsidRDefault="007B0A36" w:rsidP="007B0A36">
            <w:pPr>
              <w:outlineLvl w:val="0"/>
              <w:rPr>
                <w:b/>
                <w:bCs/>
                <w:sz w:val="22"/>
                <w:szCs w:val="22"/>
                <w:lang w:val="en-GB"/>
              </w:rPr>
            </w:pPr>
            <w:r>
              <w:rPr>
                <w:b/>
                <w:bCs/>
                <w:sz w:val="22"/>
                <w:szCs w:val="22"/>
                <w:lang w:val="en-GB"/>
              </w:rPr>
              <w:t>Breed(s):</w:t>
            </w:r>
          </w:p>
        </w:tc>
        <w:tc>
          <w:tcPr>
            <w:tcW w:w="6804" w:type="dxa"/>
            <w:tcBorders>
              <w:top w:val="nil"/>
              <w:left w:val="nil"/>
              <w:bottom w:val="nil"/>
              <w:right w:val="nil"/>
            </w:tcBorders>
          </w:tcPr>
          <w:p w:rsidR="007B0A36" w:rsidRPr="007B0A36" w:rsidRDefault="007B0A36" w:rsidP="007B0A36">
            <w:pPr>
              <w:outlineLvl w:val="0"/>
              <w:rPr>
                <w:sz w:val="22"/>
                <w:szCs w:val="22"/>
                <w:lang w:val="fr-FR"/>
              </w:rPr>
            </w:pPr>
            <w:r w:rsidRPr="00E00F20">
              <w:rPr>
                <w:sz w:val="22"/>
                <w:szCs w:val="22"/>
                <w:lang w:val="fr-FR"/>
              </w:rPr>
              <w:t>RED (</w:t>
            </w:r>
            <w:r w:rsidRPr="00E00F20">
              <w:rPr>
                <w:i/>
                <w:iCs/>
                <w:sz w:val="22"/>
                <w:szCs w:val="22"/>
                <w:lang w:val="fr-FR"/>
              </w:rPr>
              <w:t>Pie Rouge des Plaines</w:t>
            </w:r>
            <w:r>
              <w:rPr>
                <w:sz w:val="22"/>
                <w:szCs w:val="22"/>
                <w:lang w:val="fr-FR"/>
              </w:rPr>
              <w:t>)</w:t>
            </w:r>
          </w:p>
        </w:tc>
      </w:tr>
    </w:tbl>
    <w:p w:rsidR="007B0A36" w:rsidRDefault="007B0A36" w:rsidP="007B0A36">
      <w:pPr>
        <w:rPr>
          <w:sz w:val="22"/>
          <w:szCs w:val="22"/>
          <w:lang w:val="fr-FR"/>
        </w:rPr>
      </w:pPr>
    </w:p>
    <w:p w:rsidR="005B085D" w:rsidRPr="00CD6F81" w:rsidRDefault="005B085D" w:rsidP="000C721F">
      <w:pPr>
        <w:rPr>
          <w:b/>
          <w:i/>
          <w:sz w:val="22"/>
          <w:szCs w:val="22"/>
          <w:lang w:val="en-GB"/>
        </w:rPr>
      </w:pPr>
      <w:r w:rsidRPr="00CD6F81">
        <w:rPr>
          <w:b/>
          <w:i/>
          <w:sz w:val="22"/>
          <w:szCs w:val="22"/>
          <w:lang w:val="en-GB"/>
        </w:rPr>
        <w:t>Heritability (on the diagonal)</w:t>
      </w:r>
      <w:r w:rsidR="00D6591B" w:rsidRPr="00CD6F81">
        <w:rPr>
          <w:b/>
          <w:i/>
          <w:sz w:val="22"/>
          <w:szCs w:val="22"/>
          <w:lang w:val="en-GB"/>
        </w:rPr>
        <w:t>,</w:t>
      </w:r>
      <w:r w:rsidRPr="00CD6F81">
        <w:rPr>
          <w:b/>
          <w:i/>
          <w:sz w:val="22"/>
          <w:szCs w:val="22"/>
          <w:lang w:val="en-GB"/>
        </w:rPr>
        <w:t xml:space="preserve"> genetic correlations (above the diagonal)</w:t>
      </w:r>
      <w:r w:rsidR="00D6591B" w:rsidRPr="00CD6F81">
        <w:rPr>
          <w:b/>
          <w:i/>
          <w:sz w:val="22"/>
          <w:szCs w:val="22"/>
          <w:lang w:val="en-GB"/>
        </w:rPr>
        <w:t xml:space="preserve"> and residual correlations (below the diagonal)</w:t>
      </w:r>
      <w:r w:rsidRPr="00CD6F81">
        <w:rPr>
          <w:b/>
          <w:i/>
          <w:sz w:val="22"/>
          <w:szCs w:val="22"/>
          <w:lang w:val="en-GB"/>
        </w:rPr>
        <w:t xml:space="preserve"> between traits.</w:t>
      </w:r>
    </w:p>
    <w:tbl>
      <w:tblPr>
        <w:tblW w:w="8680" w:type="dxa"/>
        <w:tblInd w:w="70" w:type="dxa"/>
        <w:tblCellMar>
          <w:left w:w="70" w:type="dxa"/>
          <w:right w:w="70" w:type="dxa"/>
        </w:tblCellMar>
        <w:tblLook w:val="04A0" w:firstRow="1" w:lastRow="0" w:firstColumn="1" w:lastColumn="0" w:noHBand="0" w:noVBand="1"/>
      </w:tblPr>
      <w:tblGrid>
        <w:gridCol w:w="519"/>
        <w:gridCol w:w="454"/>
        <w:gridCol w:w="479"/>
        <w:gridCol w:w="479"/>
        <w:gridCol w:w="479"/>
        <w:gridCol w:w="479"/>
        <w:gridCol w:w="479"/>
        <w:gridCol w:w="479"/>
        <w:gridCol w:w="455"/>
        <w:gridCol w:w="480"/>
        <w:gridCol w:w="455"/>
        <w:gridCol w:w="455"/>
        <w:gridCol w:w="480"/>
        <w:gridCol w:w="455"/>
        <w:gridCol w:w="455"/>
        <w:gridCol w:w="480"/>
        <w:gridCol w:w="480"/>
        <w:gridCol w:w="455"/>
        <w:gridCol w:w="455"/>
      </w:tblGrid>
      <w:tr w:rsidR="00D6591B" w:rsidTr="00D6591B">
        <w:trPr>
          <w:trHeight w:val="300"/>
        </w:trPr>
        <w:tc>
          <w:tcPr>
            <w:tcW w:w="520" w:type="dxa"/>
            <w:tcBorders>
              <w:top w:val="nil"/>
              <w:left w:val="nil"/>
              <w:bottom w:val="nil"/>
              <w:right w:val="nil"/>
            </w:tcBorders>
            <w:shd w:val="clear" w:color="auto" w:fill="auto"/>
            <w:noWrap/>
            <w:vAlign w:val="bottom"/>
            <w:hideMark/>
          </w:tcPr>
          <w:p w:rsidR="00D6591B" w:rsidRPr="00D6591B" w:rsidRDefault="00D6591B">
            <w:pPr>
              <w:rPr>
                <w:sz w:val="20"/>
                <w:szCs w:val="20"/>
                <w:lang w:eastAsia="fr-FR"/>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sta</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bde</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rwi</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ran</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rls</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fan</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fua</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ruh</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ude</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usu</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ftp</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ftl</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ang</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cwi</w:t>
            </w:r>
            <w:proofErr w:type="spellEnd"/>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tem</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rlr</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msp</w:t>
            </w:r>
            <w:proofErr w:type="spellEnd"/>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rtp</w:t>
            </w:r>
            <w:proofErr w:type="spellEnd"/>
          </w:p>
        </w:tc>
      </w:tr>
      <w:tr w:rsidR="00D6591B" w:rsidTr="00D6591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sta</w:t>
            </w:r>
            <w:proofErr w:type="spellEnd"/>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0.55</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0.53</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0.49</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bde</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0.15</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0.27</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0.36</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rwi</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0.13</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0.05</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0.14</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ran</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0.40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rls</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0.10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-0.65</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fan</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-0.27</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0.14</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fua</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0.27</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0.68</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0.78</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0.46</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0.63</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-0.19</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ruh</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0.16</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0.31</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0.69</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0.55</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0.47</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-0.14</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ude</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0.21</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0.21</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0.39</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0.46</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0.58</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-0.13</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usu</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0.11</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0.24</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0.17</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0.21</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0.45</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-0.12</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ftp</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0.18</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0.16</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0.19</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0.30</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0.31</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-0.38</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ftl</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0.04</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0.04</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0.08</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0.34</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ang</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0.36</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cwi</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0.25</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r>
              <w:rPr>
                <w:color w:val="000000"/>
                <w:sz w:val="18"/>
                <w:szCs w:val="18"/>
              </w:rPr>
              <w:t>tem</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0.15</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rlr</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0.15</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msp</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0.25</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r>
      <w:tr w:rsidR="00D6591B" w:rsidTr="00D6591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6591B" w:rsidRDefault="00D6591B">
            <w:pPr>
              <w:rPr>
                <w:color w:val="000000"/>
                <w:sz w:val="18"/>
                <w:szCs w:val="18"/>
              </w:rPr>
            </w:pPr>
            <w:proofErr w:type="spellStart"/>
            <w:r>
              <w:rPr>
                <w:color w:val="000000"/>
                <w:sz w:val="18"/>
                <w:szCs w:val="18"/>
              </w:rPr>
              <w:t>rtp</w:t>
            </w:r>
            <w:proofErr w:type="spellEnd"/>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8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auto" w:fill="auto"/>
            <w:noWrap/>
            <w:vAlign w:val="bottom"/>
            <w:hideMark/>
          </w:tcPr>
          <w:p w:rsidR="00D6591B" w:rsidRDefault="00D6591B">
            <w:pPr>
              <w:jc w:val="right"/>
              <w:rPr>
                <w:color w:val="000000"/>
                <w:sz w:val="18"/>
                <w:szCs w:val="18"/>
              </w:rPr>
            </w:pPr>
            <w:r>
              <w:rPr>
                <w:color w:val="000000"/>
                <w:sz w:val="18"/>
                <w:szCs w:val="18"/>
              </w:rPr>
              <w:t>0.00</w:t>
            </w:r>
          </w:p>
        </w:tc>
        <w:tc>
          <w:tcPr>
            <w:tcW w:w="420" w:type="dxa"/>
            <w:tcBorders>
              <w:top w:val="nil"/>
              <w:left w:val="nil"/>
              <w:bottom w:val="single" w:sz="4" w:space="0" w:color="auto"/>
              <w:right w:val="single" w:sz="4" w:space="0" w:color="auto"/>
            </w:tcBorders>
            <w:shd w:val="clear" w:color="000000" w:fill="808080"/>
            <w:noWrap/>
            <w:vAlign w:val="bottom"/>
            <w:hideMark/>
          </w:tcPr>
          <w:p w:rsidR="00D6591B" w:rsidRDefault="00D6591B">
            <w:pPr>
              <w:jc w:val="right"/>
              <w:rPr>
                <w:b/>
                <w:bCs/>
                <w:color w:val="FFFFFF"/>
                <w:sz w:val="18"/>
                <w:szCs w:val="18"/>
              </w:rPr>
            </w:pPr>
            <w:r>
              <w:rPr>
                <w:b/>
                <w:bCs/>
                <w:color w:val="FFFFFF"/>
                <w:sz w:val="18"/>
                <w:szCs w:val="18"/>
              </w:rPr>
              <w:t>0.30</w:t>
            </w:r>
          </w:p>
        </w:tc>
      </w:tr>
    </w:tbl>
    <w:p w:rsidR="005B085D" w:rsidRPr="005B085D" w:rsidRDefault="005B085D" w:rsidP="007B0A36">
      <w:pPr>
        <w:rPr>
          <w:sz w:val="22"/>
          <w:szCs w:val="22"/>
          <w:lang w:val="en-GB"/>
        </w:rPr>
      </w:pPr>
    </w:p>
    <w:sectPr w:rsidR="005B085D" w:rsidRPr="005B085D" w:rsidSect="00896374">
      <w:footerReference w:type="default" r:id="rId7"/>
      <w:pgSz w:w="11907" w:h="16840" w:code="9"/>
      <w:pgMar w:top="1417" w:right="1440" w:bottom="1417"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50A" w:rsidRDefault="00A0050A">
      <w:r>
        <w:separator/>
      </w:r>
    </w:p>
  </w:endnote>
  <w:endnote w:type="continuationSeparator" w:id="0">
    <w:p w:rsidR="00A0050A" w:rsidRDefault="00A0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imes New Roman"/>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32" w:rsidRDefault="00F93332">
    <w:pPr>
      <w:pStyle w:val="Pieddepage"/>
      <w:tabs>
        <w:tab w:val="clear" w:pos="4320"/>
        <w:tab w:val="clear" w:pos="8640"/>
        <w:tab w:val="right" w:pos="9000"/>
      </w:tabs>
      <w:rPr>
        <w:lang w:val="en-GB"/>
      </w:rPr>
    </w:pPr>
    <w:r>
      <w:rPr>
        <w:lang w:val="en-GB"/>
      </w:rPr>
      <w:t>Interbull Code of Practice</w:t>
    </w:r>
    <w:r>
      <w:rPr>
        <w:lang w:val="en-GB"/>
      </w:rPr>
      <w:tab/>
      <w:t>Appendix II: Forms</w:t>
    </w:r>
  </w:p>
  <w:p w:rsidR="00F93332" w:rsidRDefault="00F93332" w:rsidP="0072674C">
    <w:pPr>
      <w:pStyle w:val="Pieddepage"/>
      <w:tabs>
        <w:tab w:val="clear" w:pos="8640"/>
        <w:tab w:val="right" w:pos="9000"/>
      </w:tabs>
      <w:rPr>
        <w:lang w:val="en-GB"/>
      </w:rPr>
    </w:pPr>
    <w:r>
      <w:rPr>
        <w:lang w:val="en-GB"/>
      </w:rPr>
      <w:t xml:space="preserve">Updated </w:t>
    </w:r>
    <w:r w:rsidR="0072674C">
      <w:rPr>
        <w:lang w:val="en-GB"/>
      </w:rPr>
      <w:t>April</w:t>
    </w:r>
    <w:r>
      <w:rPr>
        <w:lang w:val="en-GB"/>
      </w:rPr>
      <w:t xml:space="preserve"> 22, 200</w:t>
    </w:r>
    <w:r w:rsidR="0072674C">
      <w:rPr>
        <w:lang w:val="en-GB"/>
      </w:rPr>
      <w:t>8</w:t>
    </w:r>
    <w:r>
      <w:rPr>
        <w:lang w:val="en-GB"/>
      </w:rPr>
      <w:tab/>
    </w:r>
    <w:r>
      <w:rPr>
        <w:lang w:val="en-GB"/>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50A" w:rsidRDefault="00A0050A">
      <w:r>
        <w:separator/>
      </w:r>
    </w:p>
  </w:footnote>
  <w:footnote w:type="continuationSeparator" w:id="0">
    <w:p w:rsidR="00A0050A" w:rsidRDefault="00A00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2A7134"/>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2CDB7C"/>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B806322"/>
    <w:lvl w:ilvl="0">
      <w:start w:val="1"/>
      <w:numFmt w:val="decimal"/>
      <w:pStyle w:val="Listenum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8440F15A"/>
    <w:lvl w:ilvl="0">
      <w:start w:val="1"/>
      <w:numFmt w:val="decimal"/>
      <w:pStyle w:val="Titre9"/>
      <w:lvlText w:val="%1."/>
      <w:lvlJc w:val="left"/>
      <w:pPr>
        <w:tabs>
          <w:tab w:val="num" w:pos="643"/>
        </w:tabs>
        <w:ind w:left="643" w:hanging="360"/>
      </w:pPr>
      <w:rPr>
        <w:rFonts w:cs="Times New Roman"/>
      </w:rPr>
    </w:lvl>
  </w:abstractNum>
  <w:abstractNum w:abstractNumId="4" w15:restartNumberingAfterBreak="0">
    <w:nsid w:val="FFFFFF80"/>
    <w:multiLevelType w:val="singleLevel"/>
    <w:tmpl w:val="642682F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80EF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582B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C07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C9D9A"/>
    <w:lvl w:ilvl="0">
      <w:start w:val="1"/>
      <w:numFmt w:val="decimal"/>
      <w:pStyle w:val="Listenum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6E566D20"/>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FE"/>
    <w:rsid w:val="00024B10"/>
    <w:rsid w:val="00075DB0"/>
    <w:rsid w:val="000823D4"/>
    <w:rsid w:val="00086981"/>
    <w:rsid w:val="000B7CB3"/>
    <w:rsid w:val="000C721F"/>
    <w:rsid w:val="001065C6"/>
    <w:rsid w:val="001109DD"/>
    <w:rsid w:val="0012080C"/>
    <w:rsid w:val="00121512"/>
    <w:rsid w:val="0015737C"/>
    <w:rsid w:val="0016427D"/>
    <w:rsid w:val="00164D87"/>
    <w:rsid w:val="00165AE5"/>
    <w:rsid w:val="001A5D26"/>
    <w:rsid w:val="001D1667"/>
    <w:rsid w:val="001D5E87"/>
    <w:rsid w:val="001F12DD"/>
    <w:rsid w:val="00215521"/>
    <w:rsid w:val="00240CD1"/>
    <w:rsid w:val="002432FE"/>
    <w:rsid w:val="002D4864"/>
    <w:rsid w:val="002E1CDF"/>
    <w:rsid w:val="003074E6"/>
    <w:rsid w:val="0031134A"/>
    <w:rsid w:val="00315DAC"/>
    <w:rsid w:val="003257E7"/>
    <w:rsid w:val="003342FF"/>
    <w:rsid w:val="00343F7D"/>
    <w:rsid w:val="00367AC9"/>
    <w:rsid w:val="00377B98"/>
    <w:rsid w:val="003B0B98"/>
    <w:rsid w:val="003C276E"/>
    <w:rsid w:val="003F1FE4"/>
    <w:rsid w:val="003F65F2"/>
    <w:rsid w:val="00437D06"/>
    <w:rsid w:val="004450E2"/>
    <w:rsid w:val="00445944"/>
    <w:rsid w:val="00470F9E"/>
    <w:rsid w:val="004777E8"/>
    <w:rsid w:val="004819E5"/>
    <w:rsid w:val="0048429A"/>
    <w:rsid w:val="004F7A05"/>
    <w:rsid w:val="0050475B"/>
    <w:rsid w:val="00534E42"/>
    <w:rsid w:val="00574AD1"/>
    <w:rsid w:val="005A7369"/>
    <w:rsid w:val="005B085D"/>
    <w:rsid w:val="005B771E"/>
    <w:rsid w:val="005C4164"/>
    <w:rsid w:val="006155C6"/>
    <w:rsid w:val="00616779"/>
    <w:rsid w:val="00621961"/>
    <w:rsid w:val="0064464E"/>
    <w:rsid w:val="006468E3"/>
    <w:rsid w:val="00650031"/>
    <w:rsid w:val="006575EF"/>
    <w:rsid w:val="006749ED"/>
    <w:rsid w:val="00683991"/>
    <w:rsid w:val="006D5746"/>
    <w:rsid w:val="006E6891"/>
    <w:rsid w:val="007128A6"/>
    <w:rsid w:val="0072674C"/>
    <w:rsid w:val="00736819"/>
    <w:rsid w:val="00776CA6"/>
    <w:rsid w:val="007921A3"/>
    <w:rsid w:val="007A05A1"/>
    <w:rsid w:val="007B0A36"/>
    <w:rsid w:val="007C40EF"/>
    <w:rsid w:val="007D30A9"/>
    <w:rsid w:val="008361B1"/>
    <w:rsid w:val="00845F71"/>
    <w:rsid w:val="00896374"/>
    <w:rsid w:val="008A07EB"/>
    <w:rsid w:val="008D0979"/>
    <w:rsid w:val="008E216E"/>
    <w:rsid w:val="008E6AA0"/>
    <w:rsid w:val="00902453"/>
    <w:rsid w:val="00906E00"/>
    <w:rsid w:val="00920C3A"/>
    <w:rsid w:val="00921511"/>
    <w:rsid w:val="00921D48"/>
    <w:rsid w:val="0097398D"/>
    <w:rsid w:val="009874D7"/>
    <w:rsid w:val="009F23FE"/>
    <w:rsid w:val="009F28B9"/>
    <w:rsid w:val="00A0050A"/>
    <w:rsid w:val="00A43C6A"/>
    <w:rsid w:val="00A62162"/>
    <w:rsid w:val="00A728C6"/>
    <w:rsid w:val="00A73306"/>
    <w:rsid w:val="00A81A92"/>
    <w:rsid w:val="00A8391A"/>
    <w:rsid w:val="00A84A78"/>
    <w:rsid w:val="00AC4F7C"/>
    <w:rsid w:val="00AC7DEC"/>
    <w:rsid w:val="00AC7EEA"/>
    <w:rsid w:val="00AE55AB"/>
    <w:rsid w:val="00AE79DD"/>
    <w:rsid w:val="00AF26A2"/>
    <w:rsid w:val="00B07C61"/>
    <w:rsid w:val="00B14658"/>
    <w:rsid w:val="00B24538"/>
    <w:rsid w:val="00B3743B"/>
    <w:rsid w:val="00B41299"/>
    <w:rsid w:val="00B74732"/>
    <w:rsid w:val="00B765D2"/>
    <w:rsid w:val="00B962B2"/>
    <w:rsid w:val="00BA5E6F"/>
    <w:rsid w:val="00BA7B2F"/>
    <w:rsid w:val="00BB0560"/>
    <w:rsid w:val="00BB09D2"/>
    <w:rsid w:val="00BC1895"/>
    <w:rsid w:val="00C06DBB"/>
    <w:rsid w:val="00C132E4"/>
    <w:rsid w:val="00C22F12"/>
    <w:rsid w:val="00C551F5"/>
    <w:rsid w:val="00C610B6"/>
    <w:rsid w:val="00C62C9E"/>
    <w:rsid w:val="00C76B12"/>
    <w:rsid w:val="00C87583"/>
    <w:rsid w:val="00CA3370"/>
    <w:rsid w:val="00CB2C50"/>
    <w:rsid w:val="00CB3826"/>
    <w:rsid w:val="00CC244D"/>
    <w:rsid w:val="00CD6F81"/>
    <w:rsid w:val="00D17837"/>
    <w:rsid w:val="00D55B67"/>
    <w:rsid w:val="00D6591B"/>
    <w:rsid w:val="00D90F47"/>
    <w:rsid w:val="00DA37F3"/>
    <w:rsid w:val="00DC12C8"/>
    <w:rsid w:val="00DC5656"/>
    <w:rsid w:val="00DD2283"/>
    <w:rsid w:val="00DD640A"/>
    <w:rsid w:val="00E00F20"/>
    <w:rsid w:val="00E04DCD"/>
    <w:rsid w:val="00E114B9"/>
    <w:rsid w:val="00E64401"/>
    <w:rsid w:val="00E839F4"/>
    <w:rsid w:val="00E84D29"/>
    <w:rsid w:val="00E921AD"/>
    <w:rsid w:val="00ED40A3"/>
    <w:rsid w:val="00ED7188"/>
    <w:rsid w:val="00EE4063"/>
    <w:rsid w:val="00EE4370"/>
    <w:rsid w:val="00F14CB7"/>
    <w:rsid w:val="00F37172"/>
    <w:rsid w:val="00F52D6C"/>
    <w:rsid w:val="00F552CD"/>
    <w:rsid w:val="00F93332"/>
    <w:rsid w:val="00FA30C6"/>
    <w:rsid w:val="00FB56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1906C7-F126-4392-866B-D5C45D3B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Subtitle" w:qFormat="1"/>
    <w:lsdException w:name="Salutation" w:semiHidden="1"/>
    <w:lsdException w:name="Date" w:semiHidden="1"/>
    <w:lsdException w:name="Body Text First Indent" w:semiHidden="1"/>
    <w:lsdException w:name="Strong"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A36"/>
    <w:rPr>
      <w:sz w:val="24"/>
      <w:szCs w:val="24"/>
      <w:lang w:val="en-US" w:eastAsia="en-US"/>
    </w:rPr>
  </w:style>
  <w:style w:type="paragraph" w:styleId="Titre1">
    <w:name w:val="heading 1"/>
    <w:basedOn w:val="Normal"/>
    <w:next w:val="Normal"/>
    <w:link w:val="Titre1Car"/>
    <w:uiPriority w:val="99"/>
    <w:qFormat/>
    <w:pPr>
      <w:numPr>
        <w:numId w:val="2"/>
      </w:numPr>
      <w:tabs>
        <w:tab w:val="num" w:pos="432"/>
      </w:tabs>
      <w:spacing w:before="240" w:after="120"/>
      <w:ind w:left="431" w:hanging="431"/>
      <w:outlineLvl w:val="0"/>
    </w:pPr>
    <w:rPr>
      <w:b/>
      <w:bCs/>
      <w:kern w:val="32"/>
      <w:sz w:val="32"/>
      <w:szCs w:val="32"/>
    </w:rPr>
  </w:style>
  <w:style w:type="paragraph" w:styleId="Titre2">
    <w:name w:val="heading 2"/>
    <w:basedOn w:val="Listenumros"/>
    <w:next w:val="Normal"/>
    <w:link w:val="Titre2Car"/>
    <w:uiPriority w:val="99"/>
    <w:qFormat/>
    <w:pPr>
      <w:numPr>
        <w:ilvl w:val="1"/>
        <w:numId w:val="2"/>
      </w:numPr>
      <w:tabs>
        <w:tab w:val="num" w:pos="576"/>
      </w:tabs>
      <w:spacing w:before="240" w:after="60"/>
      <w:ind w:left="578" w:hanging="578"/>
      <w:outlineLvl w:val="1"/>
    </w:pPr>
  </w:style>
  <w:style w:type="paragraph" w:styleId="Titre3">
    <w:name w:val="heading 3"/>
    <w:basedOn w:val="Listenumros2"/>
    <w:next w:val="Normal"/>
    <w:link w:val="Titre3Car"/>
    <w:uiPriority w:val="99"/>
    <w:qFormat/>
    <w:pPr>
      <w:numPr>
        <w:ilvl w:val="2"/>
        <w:numId w:val="2"/>
      </w:numPr>
      <w:tabs>
        <w:tab w:val="num" w:pos="720"/>
      </w:tabs>
      <w:spacing w:before="240" w:after="60"/>
      <w:ind w:left="720" w:hanging="720"/>
      <w:outlineLvl w:val="2"/>
    </w:pPr>
  </w:style>
  <w:style w:type="paragraph" w:styleId="Titre4">
    <w:name w:val="heading 4"/>
    <w:basedOn w:val="Listenumros3"/>
    <w:next w:val="Normal"/>
    <w:link w:val="Titre4Car"/>
    <w:uiPriority w:val="99"/>
    <w:qFormat/>
    <w:pPr>
      <w:keepNext/>
      <w:numPr>
        <w:ilvl w:val="3"/>
        <w:numId w:val="2"/>
      </w:numPr>
      <w:tabs>
        <w:tab w:val="num" w:pos="864"/>
      </w:tabs>
      <w:spacing w:before="240" w:after="60"/>
      <w:ind w:left="864" w:hanging="864"/>
      <w:outlineLvl w:val="3"/>
    </w:pPr>
    <w:rPr>
      <w:b/>
      <w:bCs/>
      <w:sz w:val="28"/>
      <w:szCs w:val="28"/>
    </w:rPr>
  </w:style>
  <w:style w:type="paragraph" w:styleId="Titre5">
    <w:name w:val="heading 5"/>
    <w:basedOn w:val="Normal"/>
    <w:next w:val="Normal"/>
    <w:link w:val="Titre5Car"/>
    <w:uiPriority w:val="99"/>
    <w:qFormat/>
    <w:pPr>
      <w:numPr>
        <w:ilvl w:val="4"/>
        <w:numId w:val="2"/>
      </w:numPr>
      <w:tabs>
        <w:tab w:val="num" w:pos="1008"/>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pPr>
      <w:numPr>
        <w:ilvl w:val="5"/>
        <w:numId w:val="2"/>
      </w:numPr>
      <w:tabs>
        <w:tab w:val="num" w:pos="1152"/>
      </w:tabs>
      <w:spacing w:before="240" w:after="60"/>
      <w:ind w:left="1152" w:hanging="1152"/>
      <w:outlineLvl w:val="5"/>
    </w:pPr>
    <w:rPr>
      <w:b/>
      <w:bCs/>
      <w:sz w:val="22"/>
      <w:szCs w:val="22"/>
    </w:rPr>
  </w:style>
  <w:style w:type="paragraph" w:styleId="Titre7">
    <w:name w:val="heading 7"/>
    <w:basedOn w:val="Normal"/>
    <w:next w:val="Normal"/>
    <w:link w:val="Titre7Car"/>
    <w:uiPriority w:val="99"/>
    <w:qFormat/>
    <w:pPr>
      <w:numPr>
        <w:ilvl w:val="6"/>
        <w:numId w:val="2"/>
      </w:numPr>
      <w:tabs>
        <w:tab w:val="num" w:pos="1296"/>
      </w:tabs>
      <w:spacing w:before="240" w:after="60"/>
      <w:ind w:left="1296" w:hanging="1296"/>
      <w:outlineLvl w:val="6"/>
    </w:pPr>
  </w:style>
  <w:style w:type="paragraph" w:styleId="Titre8">
    <w:name w:val="heading 8"/>
    <w:basedOn w:val="Normal"/>
    <w:next w:val="Normal"/>
    <w:link w:val="Titre8Car"/>
    <w:uiPriority w:val="99"/>
    <w:qFormat/>
    <w:pPr>
      <w:numPr>
        <w:ilvl w:val="7"/>
        <w:numId w:val="2"/>
      </w:numPr>
      <w:tabs>
        <w:tab w:val="num" w:pos="1440"/>
      </w:tabs>
      <w:spacing w:before="240" w:after="60"/>
      <w:ind w:left="1440" w:hanging="1440"/>
      <w:outlineLvl w:val="7"/>
    </w:pPr>
    <w:rPr>
      <w:i/>
      <w:iCs/>
    </w:rPr>
  </w:style>
  <w:style w:type="paragraph" w:styleId="Titre9">
    <w:name w:val="heading 9"/>
    <w:basedOn w:val="Normal"/>
    <w:next w:val="Normal"/>
    <w:link w:val="Titre9Car"/>
    <w:uiPriority w:val="99"/>
    <w:qFormat/>
    <w:pPr>
      <w:numPr>
        <w:ilvl w:val="8"/>
        <w:numId w:val="2"/>
      </w:num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cs="Times New Roman"/>
      <w:b/>
      <w:bCs/>
      <w:kern w:val="32"/>
      <w:sz w:val="32"/>
      <w:szCs w:val="32"/>
      <w:lang w:val="en-US" w:eastAsia="en-US"/>
    </w:rPr>
  </w:style>
  <w:style w:type="character" w:customStyle="1" w:styleId="Titre2Car">
    <w:name w:val="Titre 2 Car"/>
    <w:link w:val="Titre2"/>
    <w:uiPriority w:val="99"/>
    <w:locked/>
    <w:rPr>
      <w:rFonts w:cs="Times New Roman"/>
      <w:sz w:val="24"/>
      <w:szCs w:val="24"/>
      <w:lang w:val="en-US" w:eastAsia="en-US"/>
    </w:rPr>
  </w:style>
  <w:style w:type="character" w:customStyle="1" w:styleId="Titre3Car">
    <w:name w:val="Titre 3 Car"/>
    <w:link w:val="Titre3"/>
    <w:uiPriority w:val="99"/>
    <w:locked/>
    <w:rPr>
      <w:rFonts w:cs="Times New Roman"/>
      <w:sz w:val="24"/>
      <w:szCs w:val="24"/>
      <w:lang w:val="en-US" w:eastAsia="en-US"/>
    </w:rPr>
  </w:style>
  <w:style w:type="character" w:customStyle="1" w:styleId="Titre4Car">
    <w:name w:val="Titre 4 Car"/>
    <w:link w:val="Titre4"/>
    <w:uiPriority w:val="99"/>
    <w:locked/>
    <w:rPr>
      <w:rFonts w:cs="Times New Roman"/>
      <w:b/>
      <w:bCs/>
      <w:sz w:val="28"/>
      <w:szCs w:val="28"/>
      <w:lang w:val="en-US" w:eastAsia="en-US"/>
    </w:rPr>
  </w:style>
  <w:style w:type="character" w:customStyle="1" w:styleId="Titre5Car">
    <w:name w:val="Titre 5 Car"/>
    <w:link w:val="Titre5"/>
    <w:uiPriority w:val="99"/>
    <w:locked/>
    <w:rPr>
      <w:rFonts w:cs="Times New Roman"/>
      <w:b/>
      <w:bCs/>
      <w:i/>
      <w:iCs/>
      <w:sz w:val="26"/>
      <w:szCs w:val="26"/>
      <w:lang w:val="en-US" w:eastAsia="en-US"/>
    </w:rPr>
  </w:style>
  <w:style w:type="character" w:customStyle="1" w:styleId="Titre6Car">
    <w:name w:val="Titre 6 Car"/>
    <w:link w:val="Titre6"/>
    <w:uiPriority w:val="99"/>
    <w:locked/>
    <w:rPr>
      <w:rFonts w:cs="Times New Roman"/>
      <w:b/>
      <w:bCs/>
      <w:lang w:val="en-US" w:eastAsia="en-US"/>
    </w:rPr>
  </w:style>
  <w:style w:type="character" w:customStyle="1" w:styleId="Titre7Car">
    <w:name w:val="Titre 7 Car"/>
    <w:link w:val="Titre7"/>
    <w:uiPriority w:val="99"/>
    <w:locked/>
    <w:rPr>
      <w:rFonts w:cs="Times New Roman"/>
      <w:sz w:val="24"/>
      <w:szCs w:val="24"/>
      <w:lang w:val="en-US" w:eastAsia="en-US"/>
    </w:rPr>
  </w:style>
  <w:style w:type="character" w:customStyle="1" w:styleId="Titre8Car">
    <w:name w:val="Titre 8 Car"/>
    <w:link w:val="Titre8"/>
    <w:uiPriority w:val="99"/>
    <w:locked/>
    <w:rPr>
      <w:rFonts w:cs="Times New Roman"/>
      <w:i/>
      <w:iCs/>
      <w:sz w:val="24"/>
      <w:szCs w:val="24"/>
      <w:lang w:val="en-US" w:eastAsia="en-US"/>
    </w:rPr>
  </w:style>
  <w:style w:type="character" w:customStyle="1" w:styleId="Titre9Car">
    <w:name w:val="Titre 9 Car"/>
    <w:link w:val="Titre9"/>
    <w:uiPriority w:val="99"/>
    <w:locked/>
    <w:rPr>
      <w:rFonts w:ascii="Arial" w:hAnsi="Arial" w:cs="Arial"/>
      <w:lang w:val="en-US" w:eastAsia="en-US"/>
    </w:rPr>
  </w:style>
  <w:style w:type="paragraph" w:styleId="Textedebulles">
    <w:name w:val="Balloon Text"/>
    <w:basedOn w:val="Normal"/>
    <w:link w:val="TextedebullesCar"/>
    <w:uiPriority w:val="99"/>
    <w:semiHidden/>
    <w:rsid w:val="00343F7D"/>
    <w:rPr>
      <w:rFonts w:ascii="Tahoma" w:hAnsi="Tahoma" w:cs="Tahoma"/>
      <w:sz w:val="16"/>
      <w:szCs w:val="16"/>
    </w:rPr>
  </w:style>
  <w:style w:type="character" w:customStyle="1" w:styleId="TextedebullesCar">
    <w:name w:val="Texte de bulles Car"/>
    <w:link w:val="Textedebulles"/>
    <w:uiPriority w:val="99"/>
    <w:semiHidden/>
    <w:locked/>
    <w:rPr>
      <w:rFonts w:ascii="Tahoma" w:hAnsi="Tahoma" w:cs="Tahoma"/>
      <w:sz w:val="16"/>
      <w:szCs w:val="16"/>
      <w:lang w:val="en-US" w:eastAsia="en-US"/>
    </w:rPr>
  </w:style>
  <w:style w:type="paragraph" w:styleId="Listenumros">
    <w:name w:val="List Number"/>
    <w:basedOn w:val="Normal"/>
    <w:uiPriority w:val="99"/>
    <w:pPr>
      <w:numPr>
        <w:numId w:val="1"/>
      </w:numPr>
    </w:pPr>
  </w:style>
  <w:style w:type="paragraph" w:styleId="Listenumros2">
    <w:name w:val="List Number 2"/>
    <w:basedOn w:val="Normal"/>
    <w:uiPriority w:val="99"/>
  </w:style>
  <w:style w:type="paragraph" w:styleId="Listenumros3">
    <w:name w:val="List Number 3"/>
    <w:basedOn w:val="Normal"/>
    <w:uiPriority w:val="99"/>
    <w:pPr>
      <w:numPr>
        <w:numId w:val="3"/>
      </w:numPr>
    </w:pPr>
  </w:style>
  <w:style w:type="paragraph" w:styleId="En-tte">
    <w:name w:val="header"/>
    <w:basedOn w:val="Normal"/>
    <w:link w:val="En-tteCar"/>
    <w:uiPriority w:val="99"/>
    <w:pPr>
      <w:tabs>
        <w:tab w:val="center" w:pos="4320"/>
        <w:tab w:val="right" w:pos="8640"/>
      </w:tabs>
    </w:pPr>
  </w:style>
  <w:style w:type="character" w:customStyle="1" w:styleId="En-tteCar">
    <w:name w:val="En-tête Car"/>
    <w:link w:val="En-tte"/>
    <w:uiPriority w:val="99"/>
    <w:semiHidden/>
    <w:locked/>
    <w:rPr>
      <w:rFonts w:cs="Times New Roman"/>
      <w:sz w:val="24"/>
      <w:szCs w:val="24"/>
      <w:lang w:val="en-US" w:eastAsia="en-US"/>
    </w:r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link w:val="Pieddepage"/>
    <w:uiPriority w:val="99"/>
    <w:semiHidden/>
    <w:locked/>
    <w:rPr>
      <w:rFonts w:cs="Times New Roman"/>
      <w:sz w:val="24"/>
      <w:szCs w:val="24"/>
      <w:lang w:val="en-US" w:eastAsia="en-US"/>
    </w:rPr>
  </w:style>
  <w:style w:type="paragraph" w:styleId="TM1">
    <w:name w:val="toc 1"/>
    <w:basedOn w:val="Normal"/>
    <w:next w:val="Normal"/>
    <w:autoRedefine/>
    <w:uiPriority w:val="99"/>
    <w:semiHidden/>
    <w:pPr>
      <w:tabs>
        <w:tab w:val="left" w:pos="480"/>
        <w:tab w:val="right" w:pos="9017"/>
      </w:tabs>
      <w:spacing w:before="240" w:after="120"/>
    </w:pPr>
    <w:rPr>
      <w:b/>
      <w:bCs/>
      <w:noProof/>
      <w:lang w:val="en-GB"/>
    </w:rPr>
  </w:style>
  <w:style w:type="paragraph" w:styleId="TM2">
    <w:name w:val="toc 2"/>
    <w:basedOn w:val="Normal"/>
    <w:next w:val="Normal"/>
    <w:autoRedefine/>
    <w:uiPriority w:val="99"/>
    <w:semiHidden/>
    <w:pPr>
      <w:spacing w:before="120"/>
      <w:ind w:left="240"/>
    </w:pPr>
    <w:rPr>
      <w:i/>
      <w:iCs/>
    </w:rPr>
  </w:style>
  <w:style w:type="paragraph" w:styleId="TM3">
    <w:name w:val="toc 3"/>
    <w:basedOn w:val="Normal"/>
    <w:next w:val="Normal"/>
    <w:autoRedefine/>
    <w:uiPriority w:val="99"/>
    <w:semiHidden/>
    <w:pPr>
      <w:ind w:left="480"/>
    </w:pPr>
  </w:style>
  <w:style w:type="paragraph" w:styleId="TM4">
    <w:name w:val="toc 4"/>
    <w:basedOn w:val="Normal"/>
    <w:next w:val="Normal"/>
    <w:autoRedefine/>
    <w:uiPriority w:val="99"/>
    <w:semiHidden/>
    <w:pPr>
      <w:ind w:left="720"/>
    </w:pPr>
  </w:style>
  <w:style w:type="paragraph" w:styleId="TM5">
    <w:name w:val="toc 5"/>
    <w:basedOn w:val="Normal"/>
    <w:next w:val="Normal"/>
    <w:autoRedefine/>
    <w:uiPriority w:val="99"/>
    <w:semiHidden/>
    <w:pPr>
      <w:ind w:left="960"/>
    </w:pPr>
  </w:style>
  <w:style w:type="paragraph" w:styleId="TM6">
    <w:name w:val="toc 6"/>
    <w:basedOn w:val="Normal"/>
    <w:next w:val="Normal"/>
    <w:autoRedefine/>
    <w:uiPriority w:val="99"/>
    <w:semiHidden/>
    <w:pPr>
      <w:ind w:left="1200"/>
    </w:pPr>
  </w:style>
  <w:style w:type="paragraph" w:styleId="TM7">
    <w:name w:val="toc 7"/>
    <w:basedOn w:val="Normal"/>
    <w:next w:val="Normal"/>
    <w:autoRedefine/>
    <w:uiPriority w:val="99"/>
    <w:semiHidden/>
    <w:pPr>
      <w:ind w:left="1440"/>
    </w:pPr>
  </w:style>
  <w:style w:type="paragraph" w:styleId="TM8">
    <w:name w:val="toc 8"/>
    <w:basedOn w:val="Normal"/>
    <w:next w:val="Normal"/>
    <w:autoRedefine/>
    <w:uiPriority w:val="99"/>
    <w:semiHidden/>
    <w:pPr>
      <w:ind w:left="1680"/>
    </w:pPr>
  </w:style>
  <w:style w:type="paragraph" w:styleId="TM9">
    <w:name w:val="toc 9"/>
    <w:basedOn w:val="Normal"/>
    <w:next w:val="Normal"/>
    <w:autoRedefine/>
    <w:uiPriority w:val="99"/>
    <w:semiHidden/>
    <w:pPr>
      <w:ind w:left="1920"/>
    </w:pPr>
  </w:style>
  <w:style w:type="character" w:styleId="Numrodepage">
    <w:name w:val="page number"/>
    <w:uiPriority w:val="99"/>
    <w:rPr>
      <w:rFonts w:cs="Times New Roman"/>
    </w:rPr>
  </w:style>
  <w:style w:type="character" w:styleId="Lienhypertexte">
    <w:name w:val="Hyperlink"/>
    <w:uiPriority w:val="99"/>
    <w:rPr>
      <w:rFonts w:cs="Times New Roman"/>
      <w:color w:val="0000FF"/>
      <w:u w:val="single"/>
    </w:rPr>
  </w:style>
  <w:style w:type="paragraph" w:styleId="Corpsdetexte2">
    <w:name w:val="Body Text 2"/>
    <w:basedOn w:val="Normal"/>
    <w:link w:val="Corpsdetexte2Car"/>
    <w:uiPriority w:val="99"/>
    <w:rsid w:val="00343F7D"/>
    <w:pPr>
      <w:spacing w:after="120" w:line="480" w:lineRule="auto"/>
    </w:pPr>
  </w:style>
  <w:style w:type="character" w:customStyle="1" w:styleId="Corpsdetexte2Car">
    <w:name w:val="Corps de texte 2 Car"/>
    <w:link w:val="Corpsdetexte2"/>
    <w:uiPriority w:val="99"/>
    <w:semiHidden/>
    <w:locked/>
    <w:rPr>
      <w:rFonts w:cs="Times New Roman"/>
      <w:sz w:val="24"/>
      <w:szCs w:val="24"/>
      <w:lang w:val="en-US" w:eastAsia="en-US"/>
    </w:rPr>
  </w:style>
  <w:style w:type="paragraph" w:customStyle="1" w:styleId="ReturnAddress">
    <w:name w:val="Return Address"/>
    <w:uiPriority w:val="9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s="Garamond"/>
      <w:caps/>
      <w:spacing w:val="30"/>
      <w:sz w:val="14"/>
      <w:szCs w:val="14"/>
      <w:lang w:val="en-US" w:eastAsia="en-US"/>
    </w:rPr>
  </w:style>
  <w:style w:type="paragraph" w:styleId="Listepuces">
    <w:name w:val="List Bullet"/>
    <w:basedOn w:val="Normal"/>
    <w:autoRedefine/>
    <w:uiPriority w:val="99"/>
    <w:pPr>
      <w:numPr>
        <w:numId w:val="4"/>
      </w:numPr>
      <w:tabs>
        <w:tab w:val="clear" w:pos="360"/>
        <w:tab w:val="num" w:pos="643"/>
      </w:tabs>
    </w:pPr>
    <w:rPr>
      <w:sz w:val="20"/>
      <w:szCs w:val="20"/>
      <w:lang w:val="en-GB"/>
    </w:rPr>
  </w:style>
  <w:style w:type="paragraph" w:styleId="Listepuces2">
    <w:name w:val="List Bullet 2"/>
    <w:basedOn w:val="Normal"/>
    <w:autoRedefine/>
    <w:uiPriority w:val="99"/>
    <w:pPr>
      <w:numPr>
        <w:numId w:val="5"/>
      </w:numPr>
      <w:tabs>
        <w:tab w:val="num" w:pos="926"/>
      </w:tabs>
    </w:pPr>
    <w:rPr>
      <w:sz w:val="20"/>
      <w:szCs w:val="20"/>
      <w:lang w:val="en-GB"/>
    </w:rPr>
  </w:style>
  <w:style w:type="paragraph" w:styleId="Listepuces3">
    <w:name w:val="List Bullet 3"/>
    <w:basedOn w:val="Normal"/>
    <w:autoRedefine/>
    <w:uiPriority w:val="99"/>
    <w:pPr>
      <w:numPr>
        <w:numId w:val="6"/>
      </w:numPr>
    </w:pPr>
    <w:rPr>
      <w:sz w:val="20"/>
      <w:szCs w:val="20"/>
      <w:lang w:val="en-GB"/>
    </w:rPr>
  </w:style>
  <w:style w:type="paragraph" w:styleId="Listepuces4">
    <w:name w:val="List Bullet 4"/>
    <w:basedOn w:val="Normal"/>
    <w:autoRedefine/>
    <w:uiPriority w:val="99"/>
    <w:pPr>
      <w:numPr>
        <w:numId w:val="7"/>
      </w:numPr>
      <w:tabs>
        <w:tab w:val="num" w:pos="643"/>
      </w:tabs>
    </w:pPr>
    <w:rPr>
      <w:sz w:val="20"/>
      <w:szCs w:val="20"/>
      <w:lang w:val="en-GB"/>
    </w:rPr>
  </w:style>
  <w:style w:type="paragraph" w:styleId="Listepuces5">
    <w:name w:val="List Bullet 5"/>
    <w:basedOn w:val="Normal"/>
    <w:autoRedefine/>
    <w:uiPriority w:val="99"/>
    <w:pPr>
      <w:numPr>
        <w:numId w:val="8"/>
      </w:numPr>
      <w:tabs>
        <w:tab w:val="num" w:pos="926"/>
      </w:tabs>
    </w:pPr>
    <w:rPr>
      <w:sz w:val="20"/>
      <w:szCs w:val="20"/>
      <w:lang w:val="en-GB"/>
    </w:rPr>
  </w:style>
  <w:style w:type="paragraph" w:styleId="Listenumros4">
    <w:name w:val="List Number 4"/>
    <w:basedOn w:val="Normal"/>
    <w:uiPriority w:val="99"/>
    <w:pPr>
      <w:numPr>
        <w:numId w:val="9"/>
      </w:numPr>
    </w:pPr>
    <w:rPr>
      <w:sz w:val="20"/>
      <w:szCs w:val="20"/>
      <w:lang w:val="en-GB"/>
    </w:rPr>
  </w:style>
  <w:style w:type="paragraph" w:styleId="Listenumros5">
    <w:name w:val="List Number 5"/>
    <w:basedOn w:val="Normal"/>
    <w:uiPriority w:val="99"/>
    <w:pPr>
      <w:numPr>
        <w:numId w:val="10"/>
      </w:numPr>
    </w:pPr>
    <w:rPr>
      <w:sz w:val="20"/>
      <w:szCs w:val="20"/>
      <w:lang w:val="en-GB"/>
    </w:rPr>
  </w:style>
  <w:style w:type="paragraph" w:styleId="Corpsdetexte3">
    <w:name w:val="Body Text 3"/>
    <w:basedOn w:val="Normal"/>
    <w:link w:val="Corpsdetexte3Car"/>
    <w:uiPriority w:val="99"/>
    <w:pPr>
      <w:jc w:val="both"/>
    </w:pPr>
    <w:rPr>
      <w:b/>
      <w:bCs/>
      <w:lang w:val="en-GB"/>
    </w:rPr>
  </w:style>
  <w:style w:type="character" w:customStyle="1" w:styleId="Corpsdetexte3Car">
    <w:name w:val="Corps de texte 3 Car"/>
    <w:link w:val="Corpsdetexte3"/>
    <w:uiPriority w:val="99"/>
    <w:semiHidden/>
    <w:locked/>
    <w:rPr>
      <w:rFonts w:cs="Times New Roman"/>
      <w:sz w:val="16"/>
      <w:szCs w:val="16"/>
      <w:lang w:val="en-US" w:eastAsia="en-US"/>
    </w:rPr>
  </w:style>
  <w:style w:type="character" w:customStyle="1" w:styleId="Scalar">
    <w:name w:val="Scalar"/>
    <w:uiPriority w:val="99"/>
    <w:rPr>
      <w:lang w:val="en-GB" w:eastAsia="x-none"/>
    </w:rPr>
  </w:style>
  <w:style w:type="character" w:customStyle="1" w:styleId="Vector">
    <w:name w:val="Vector"/>
    <w:uiPriority w:val="99"/>
    <w:rPr>
      <w:lang w:val="en-GB" w:eastAsia="x-none"/>
    </w:rPr>
  </w:style>
  <w:style w:type="paragraph" w:customStyle="1" w:styleId="HeadingBase">
    <w:name w:val="Heading Base"/>
    <w:basedOn w:val="Corpsdetexte"/>
    <w:next w:val="Corpsdetexte"/>
    <w:uiPriority w:val="99"/>
    <w:pPr>
      <w:keepNext/>
      <w:keepLines/>
      <w:spacing w:after="0"/>
    </w:pPr>
    <w:rPr>
      <w:kern w:val="20"/>
      <w:sz w:val="22"/>
      <w:szCs w:val="22"/>
    </w:rPr>
  </w:style>
  <w:style w:type="paragraph" w:styleId="Corpsdetexte">
    <w:name w:val="Body Text"/>
    <w:basedOn w:val="Normal"/>
    <w:link w:val="CorpsdetexteCar"/>
    <w:uiPriority w:val="99"/>
    <w:pPr>
      <w:spacing w:after="120"/>
    </w:pPr>
    <w:rPr>
      <w:sz w:val="20"/>
      <w:szCs w:val="20"/>
      <w:lang w:val="en-GB"/>
    </w:rPr>
  </w:style>
  <w:style w:type="character" w:customStyle="1" w:styleId="CorpsdetexteCar">
    <w:name w:val="Corps de texte Car"/>
    <w:link w:val="Corpsdetexte"/>
    <w:uiPriority w:val="99"/>
    <w:semiHidden/>
    <w:locked/>
    <w:rPr>
      <w:rFonts w:cs="Times New Roman"/>
      <w:sz w:val="24"/>
      <w:szCs w:val="24"/>
      <w:lang w:val="en-US" w:eastAsia="en-US"/>
    </w:rPr>
  </w:style>
  <w:style w:type="character" w:styleId="Lienhypertextesuivivisit">
    <w:name w:val="FollowedHyperlink"/>
    <w:uiPriority w:val="99"/>
    <w:rPr>
      <w:rFonts w:cs="Times New Roman"/>
      <w:color w:val="800080"/>
      <w:u w:val="single"/>
    </w:rPr>
  </w:style>
  <w:style w:type="paragraph" w:styleId="Retraitcorpsdetexte2">
    <w:name w:val="Body Text Indent 2"/>
    <w:basedOn w:val="Normal"/>
    <w:link w:val="Retraitcorpsdetexte2Car"/>
    <w:uiPriority w:val="99"/>
    <w:pPr>
      <w:ind w:left="1800" w:hanging="600"/>
    </w:pPr>
    <w:rPr>
      <w:lang w:val="en-GB"/>
    </w:rPr>
  </w:style>
  <w:style w:type="character" w:customStyle="1" w:styleId="Retraitcorpsdetexte2Car">
    <w:name w:val="Retrait corps de texte 2 Car"/>
    <w:link w:val="Retraitcorpsdetexte2"/>
    <w:uiPriority w:val="99"/>
    <w:semiHidden/>
    <w:locked/>
    <w:rPr>
      <w:rFonts w:cs="Times New Roman"/>
      <w:sz w:val="24"/>
      <w:szCs w:val="24"/>
      <w:lang w:val="en-US" w:eastAsia="en-US"/>
    </w:rPr>
  </w:style>
  <w:style w:type="character" w:styleId="Marquedecommentaire">
    <w:name w:val="annotation reference"/>
    <w:uiPriority w:val="99"/>
    <w:semiHidden/>
    <w:rPr>
      <w:rFonts w:cs="Times New Roman"/>
      <w:sz w:val="16"/>
      <w:szCs w:val="16"/>
    </w:rPr>
  </w:style>
  <w:style w:type="paragraph" w:styleId="Commentaire">
    <w:name w:val="annotation text"/>
    <w:basedOn w:val="Normal"/>
    <w:link w:val="CommentaireCar"/>
    <w:uiPriority w:val="99"/>
    <w:semiHidden/>
    <w:rPr>
      <w:sz w:val="20"/>
      <w:szCs w:val="20"/>
    </w:rPr>
  </w:style>
  <w:style w:type="character" w:customStyle="1" w:styleId="CommentaireCar">
    <w:name w:val="Commentaire Car"/>
    <w:link w:val="Commentaire"/>
    <w:uiPriority w:val="99"/>
    <w:semiHidden/>
    <w:locked/>
    <w:rPr>
      <w:rFonts w:cs="Times New Roman"/>
      <w:sz w:val="20"/>
      <w:szCs w:val="20"/>
      <w:lang w:val="en-US" w:eastAsia="en-US"/>
    </w:rPr>
  </w:style>
  <w:style w:type="paragraph" w:customStyle="1" w:styleId="Ballongtext">
    <w:name w:val="Ballongtext"/>
    <w:basedOn w:val="Normal"/>
    <w:uiPriority w:val="99"/>
    <w:semiHidden/>
    <w:rPr>
      <w:rFonts w:ascii="Tahoma" w:hAnsi="Tahoma" w:cs="Tahoma"/>
      <w:sz w:val="16"/>
      <w:szCs w:val="16"/>
    </w:rPr>
  </w:style>
  <w:style w:type="paragraph" w:styleId="Retraitcorpsdetexte3">
    <w:name w:val="Body Text Indent 3"/>
    <w:basedOn w:val="Normal"/>
    <w:link w:val="Retraitcorpsdetexte3Car"/>
    <w:uiPriority w:val="99"/>
    <w:pPr>
      <w:ind w:left="720" w:hanging="720"/>
    </w:pPr>
    <w:rPr>
      <w:rFonts w:ascii="Palatino" w:hAnsi="Palatino" w:cs="Palatino"/>
      <w:sz w:val="22"/>
      <w:szCs w:val="22"/>
      <w:lang w:val="en-GB"/>
    </w:rPr>
  </w:style>
  <w:style w:type="character" w:customStyle="1" w:styleId="Retraitcorpsdetexte3Car">
    <w:name w:val="Retrait corps de texte 3 Car"/>
    <w:link w:val="Retraitcorpsdetexte3"/>
    <w:uiPriority w:val="99"/>
    <w:semiHidden/>
    <w:locked/>
    <w:rPr>
      <w:rFonts w:cs="Times New Roman"/>
      <w:sz w:val="16"/>
      <w:szCs w:val="16"/>
      <w:lang w:val="en-US" w:eastAsia="en-US"/>
    </w:rPr>
  </w:style>
  <w:style w:type="paragraph" w:styleId="Titre">
    <w:name w:val="Title"/>
    <w:basedOn w:val="Normal"/>
    <w:link w:val="TitreCar"/>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b/>
      <w:bCs/>
      <w:sz w:val="28"/>
      <w:szCs w:val="28"/>
      <w:u w:val="single"/>
    </w:rPr>
  </w:style>
  <w:style w:type="character" w:customStyle="1" w:styleId="TitreCar">
    <w:name w:val="Titre Car"/>
    <w:link w:val="Titre"/>
    <w:uiPriority w:val="10"/>
    <w:locked/>
    <w:rPr>
      <w:rFonts w:ascii="Cambria" w:eastAsia="Times New Roman" w:hAnsi="Cambria" w:cs="Times New Roman"/>
      <w:b/>
      <w:bCs/>
      <w:kern w:val="28"/>
      <w:sz w:val="32"/>
      <w:szCs w:val="32"/>
      <w:lang w:val="en-US" w:eastAsia="en-US"/>
    </w:rPr>
  </w:style>
  <w:style w:type="paragraph" w:styleId="Lgende">
    <w:name w:val="caption"/>
    <w:basedOn w:val="Normal"/>
    <w:next w:val="Normal"/>
    <w:uiPriority w:val="99"/>
    <w:qFormat/>
    <w:pPr>
      <w:spacing w:before="120" w:after="120"/>
    </w:pPr>
    <w:rPr>
      <w:b/>
      <w:bCs/>
      <w:sz w:val="20"/>
      <w:szCs w:val="20"/>
    </w:rPr>
  </w:style>
  <w:style w:type="character" w:styleId="lev">
    <w:name w:val="Strong"/>
    <w:uiPriority w:val="99"/>
    <w:qFormat/>
    <w:rPr>
      <w:rFonts w:cs="Times New Roman"/>
      <w:b/>
      <w:bCs/>
    </w:rPr>
  </w:style>
  <w:style w:type="paragraph" w:styleId="Notedebasdepage">
    <w:name w:val="footnote text"/>
    <w:basedOn w:val="Normal"/>
    <w:link w:val="NotedebasdepageCar"/>
    <w:uiPriority w:val="99"/>
    <w:semiHidden/>
    <w:rsid w:val="002D4864"/>
    <w:rPr>
      <w:sz w:val="20"/>
      <w:szCs w:val="20"/>
    </w:rPr>
  </w:style>
  <w:style w:type="character" w:customStyle="1" w:styleId="NotedebasdepageCar">
    <w:name w:val="Note de bas de page Car"/>
    <w:link w:val="Notedebasdepage"/>
    <w:uiPriority w:val="99"/>
    <w:semiHidden/>
    <w:locked/>
    <w:rPr>
      <w:rFonts w:cs="Times New Roman"/>
      <w:sz w:val="20"/>
      <w:szCs w:val="20"/>
      <w:lang w:val="en-US" w:eastAsia="en-US"/>
    </w:rPr>
  </w:style>
  <w:style w:type="character" w:styleId="Appelnotedebasdep">
    <w:name w:val="footnote reference"/>
    <w:uiPriority w:val="99"/>
    <w:semiHidden/>
    <w:rsid w:val="002D4864"/>
    <w:rPr>
      <w:rFonts w:cs="Times New Roman"/>
      <w:vertAlign w:val="superscript"/>
    </w:rPr>
  </w:style>
  <w:style w:type="paragraph" w:styleId="Normalcentr">
    <w:name w:val="Block Text"/>
    <w:basedOn w:val="Normal"/>
    <w:uiPriority w:val="99"/>
    <w:rsid w:val="00343F7D"/>
    <w:pPr>
      <w:spacing w:after="120"/>
      <w:ind w:left="1440" w:right="1440"/>
    </w:pPr>
  </w:style>
  <w:style w:type="paragraph" w:styleId="Retrait1religne">
    <w:name w:val="Body Text First Indent"/>
    <w:basedOn w:val="Corpsdetexte"/>
    <w:link w:val="Retrait1religneCar"/>
    <w:uiPriority w:val="99"/>
    <w:rsid w:val="00343F7D"/>
    <w:pPr>
      <w:ind w:firstLine="210"/>
    </w:pPr>
    <w:rPr>
      <w:sz w:val="24"/>
      <w:szCs w:val="24"/>
      <w:lang w:val="en-US"/>
    </w:rPr>
  </w:style>
  <w:style w:type="character" w:customStyle="1" w:styleId="Retrait1religneCar">
    <w:name w:val="Retrait 1re ligne Car"/>
    <w:link w:val="Retrait1religne"/>
    <w:uiPriority w:val="99"/>
    <w:semiHidden/>
    <w:locked/>
  </w:style>
  <w:style w:type="paragraph" w:styleId="Retraitcorpsdetexte">
    <w:name w:val="Body Text Indent"/>
    <w:basedOn w:val="Normal"/>
    <w:link w:val="RetraitcorpsdetexteCar"/>
    <w:uiPriority w:val="99"/>
    <w:pPr>
      <w:spacing w:after="120"/>
      <w:ind w:left="283"/>
    </w:pPr>
  </w:style>
  <w:style w:type="character" w:customStyle="1" w:styleId="RetraitcorpsdetexteCar">
    <w:name w:val="Retrait corps de texte Car"/>
    <w:link w:val="Retraitcorpsdetexte"/>
    <w:uiPriority w:val="99"/>
    <w:semiHidden/>
    <w:locked/>
    <w:rPr>
      <w:rFonts w:cs="Times New Roman"/>
      <w:sz w:val="24"/>
      <w:szCs w:val="24"/>
      <w:lang w:val="en-US" w:eastAsia="en-US"/>
    </w:rPr>
  </w:style>
  <w:style w:type="paragraph" w:styleId="Retraitcorpset1relig">
    <w:name w:val="Body Text First Indent 2"/>
    <w:basedOn w:val="Corpsdetexte2"/>
    <w:link w:val="Retraitcorpset1religCar"/>
    <w:uiPriority w:val="99"/>
    <w:rsid w:val="00343F7D"/>
    <w:pPr>
      <w:spacing w:line="240" w:lineRule="auto"/>
      <w:ind w:left="283" w:firstLine="210"/>
    </w:pPr>
  </w:style>
  <w:style w:type="character" w:customStyle="1" w:styleId="Retraitcorpset1religCar">
    <w:name w:val="Retrait corps et 1re lig. Car"/>
    <w:link w:val="Retraitcorpset1relig"/>
    <w:uiPriority w:val="99"/>
    <w:semiHidden/>
    <w:locked/>
  </w:style>
  <w:style w:type="paragraph" w:styleId="Formuledepolitesse">
    <w:name w:val="Closing"/>
    <w:basedOn w:val="Normal"/>
    <w:link w:val="FormuledepolitesseCar"/>
    <w:uiPriority w:val="99"/>
    <w:rsid w:val="00343F7D"/>
    <w:pPr>
      <w:ind w:left="4252"/>
    </w:pPr>
  </w:style>
  <w:style w:type="character" w:customStyle="1" w:styleId="FormuledepolitesseCar">
    <w:name w:val="Formule de politesse Car"/>
    <w:link w:val="Formuledepolitesse"/>
    <w:uiPriority w:val="99"/>
    <w:semiHidden/>
    <w:locked/>
    <w:rPr>
      <w:rFonts w:cs="Times New Roman"/>
      <w:sz w:val="24"/>
      <w:szCs w:val="24"/>
      <w:lang w:val="en-US" w:eastAsia="en-US"/>
    </w:rPr>
  </w:style>
  <w:style w:type="paragraph" w:styleId="Objetducommentaire">
    <w:name w:val="annotation subject"/>
    <w:basedOn w:val="Commentaire"/>
    <w:next w:val="Commentaire"/>
    <w:link w:val="ObjetducommentaireCar"/>
    <w:uiPriority w:val="99"/>
    <w:semiHidden/>
    <w:rsid w:val="00343F7D"/>
    <w:rPr>
      <w:b/>
      <w:bCs/>
    </w:rPr>
  </w:style>
  <w:style w:type="character" w:customStyle="1" w:styleId="ObjetducommentaireCar">
    <w:name w:val="Objet du commentaire Car"/>
    <w:link w:val="Objetducommentaire"/>
    <w:uiPriority w:val="99"/>
    <w:semiHidden/>
    <w:locked/>
    <w:rPr>
      <w:rFonts w:cs="Times New Roman"/>
      <w:b/>
      <w:bCs/>
      <w:sz w:val="20"/>
      <w:szCs w:val="20"/>
      <w:lang w:val="en-US" w:eastAsia="en-US"/>
    </w:rPr>
  </w:style>
  <w:style w:type="paragraph" w:styleId="Date">
    <w:name w:val="Date"/>
    <w:basedOn w:val="Normal"/>
    <w:next w:val="Normal"/>
    <w:link w:val="DateCar"/>
    <w:uiPriority w:val="99"/>
    <w:rsid w:val="00343F7D"/>
  </w:style>
  <w:style w:type="character" w:customStyle="1" w:styleId="DateCar">
    <w:name w:val="Date Car"/>
    <w:link w:val="Date"/>
    <w:uiPriority w:val="99"/>
    <w:semiHidden/>
    <w:locked/>
    <w:rPr>
      <w:rFonts w:cs="Times New Roman"/>
      <w:sz w:val="24"/>
      <w:szCs w:val="24"/>
      <w:lang w:val="en-US" w:eastAsia="en-US"/>
    </w:rPr>
  </w:style>
  <w:style w:type="paragraph" w:styleId="Explorateurdedocuments">
    <w:name w:val="Document Map"/>
    <w:basedOn w:val="Normal"/>
    <w:link w:val="ExplorateurdedocumentsCar"/>
    <w:uiPriority w:val="99"/>
    <w:semiHidden/>
    <w:rsid w:val="00343F7D"/>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Pr>
      <w:rFonts w:ascii="Tahoma" w:hAnsi="Tahoma" w:cs="Tahoma"/>
      <w:sz w:val="16"/>
      <w:szCs w:val="16"/>
      <w:lang w:val="en-US" w:eastAsia="en-US"/>
    </w:rPr>
  </w:style>
  <w:style w:type="paragraph" w:styleId="Signaturelectronique">
    <w:name w:val="E-mail Signature"/>
    <w:basedOn w:val="Normal"/>
    <w:link w:val="SignaturelectroniqueCar"/>
    <w:uiPriority w:val="99"/>
    <w:rsid w:val="00343F7D"/>
  </w:style>
  <w:style w:type="character" w:customStyle="1" w:styleId="SignaturelectroniqueCar">
    <w:name w:val="Signature électronique Car"/>
    <w:link w:val="Signaturelectronique"/>
    <w:uiPriority w:val="99"/>
    <w:semiHidden/>
    <w:locked/>
    <w:rPr>
      <w:rFonts w:cs="Times New Roman"/>
      <w:sz w:val="24"/>
      <w:szCs w:val="24"/>
      <w:lang w:val="en-US" w:eastAsia="en-US"/>
    </w:rPr>
  </w:style>
  <w:style w:type="paragraph" w:styleId="Notedefin">
    <w:name w:val="endnote text"/>
    <w:basedOn w:val="Normal"/>
    <w:link w:val="NotedefinCar"/>
    <w:uiPriority w:val="99"/>
    <w:semiHidden/>
    <w:rsid w:val="00343F7D"/>
    <w:rPr>
      <w:sz w:val="20"/>
      <w:szCs w:val="20"/>
    </w:rPr>
  </w:style>
  <w:style w:type="character" w:customStyle="1" w:styleId="NotedefinCar">
    <w:name w:val="Note de fin Car"/>
    <w:link w:val="Notedefin"/>
    <w:uiPriority w:val="99"/>
    <w:semiHidden/>
    <w:locked/>
    <w:rPr>
      <w:rFonts w:cs="Times New Roman"/>
      <w:sz w:val="20"/>
      <w:szCs w:val="20"/>
      <w:lang w:val="en-US" w:eastAsia="en-US"/>
    </w:rPr>
  </w:style>
  <w:style w:type="paragraph" w:styleId="Adressedestinataire">
    <w:name w:val="envelope address"/>
    <w:basedOn w:val="Normal"/>
    <w:uiPriority w:val="99"/>
    <w:rsid w:val="00343F7D"/>
    <w:pPr>
      <w:framePr w:w="7920" w:h="1980" w:hRule="exact" w:hSpace="180" w:wrap="auto" w:hAnchor="page" w:xAlign="center" w:yAlign="bottom"/>
      <w:ind w:left="2880"/>
    </w:pPr>
    <w:rPr>
      <w:rFonts w:ascii="Arial" w:hAnsi="Arial" w:cs="Arial"/>
    </w:rPr>
  </w:style>
  <w:style w:type="paragraph" w:styleId="Adresseexpditeur">
    <w:name w:val="envelope return"/>
    <w:basedOn w:val="Normal"/>
    <w:uiPriority w:val="99"/>
    <w:rsid w:val="00343F7D"/>
    <w:rPr>
      <w:rFonts w:ascii="Arial" w:hAnsi="Arial" w:cs="Arial"/>
      <w:sz w:val="20"/>
      <w:szCs w:val="20"/>
    </w:rPr>
  </w:style>
  <w:style w:type="paragraph" w:styleId="AdresseHTML">
    <w:name w:val="HTML Address"/>
    <w:basedOn w:val="Normal"/>
    <w:link w:val="AdresseHTMLCar"/>
    <w:uiPriority w:val="99"/>
    <w:rsid w:val="00343F7D"/>
    <w:rPr>
      <w:i/>
      <w:iCs/>
    </w:rPr>
  </w:style>
  <w:style w:type="character" w:customStyle="1" w:styleId="AdresseHTMLCar">
    <w:name w:val="Adresse HTML Car"/>
    <w:link w:val="AdresseHTML"/>
    <w:uiPriority w:val="99"/>
    <w:semiHidden/>
    <w:locked/>
    <w:rPr>
      <w:rFonts w:cs="Times New Roman"/>
      <w:i/>
      <w:iCs/>
      <w:sz w:val="24"/>
      <w:szCs w:val="24"/>
      <w:lang w:val="en-US" w:eastAsia="en-US"/>
    </w:rPr>
  </w:style>
  <w:style w:type="paragraph" w:styleId="PrformatHTML">
    <w:name w:val="HTML Preformatted"/>
    <w:basedOn w:val="Normal"/>
    <w:link w:val="PrformatHTMLCar"/>
    <w:uiPriority w:val="99"/>
    <w:rsid w:val="00343F7D"/>
    <w:rPr>
      <w:rFonts w:ascii="Courier New" w:hAnsi="Courier New" w:cs="Courier New"/>
      <w:sz w:val="20"/>
      <w:szCs w:val="20"/>
    </w:rPr>
  </w:style>
  <w:style w:type="character" w:customStyle="1" w:styleId="PrformatHTMLCar">
    <w:name w:val="Préformaté HTML Car"/>
    <w:link w:val="PrformatHTML"/>
    <w:uiPriority w:val="99"/>
    <w:semiHidden/>
    <w:locked/>
    <w:rPr>
      <w:rFonts w:ascii="Courier New" w:hAnsi="Courier New" w:cs="Courier New"/>
      <w:sz w:val="20"/>
      <w:szCs w:val="20"/>
      <w:lang w:val="en-US" w:eastAsia="en-US"/>
    </w:rPr>
  </w:style>
  <w:style w:type="paragraph" w:styleId="Index1">
    <w:name w:val="index 1"/>
    <w:basedOn w:val="Normal"/>
    <w:next w:val="Normal"/>
    <w:autoRedefine/>
    <w:uiPriority w:val="99"/>
    <w:semiHidden/>
    <w:rsid w:val="00343F7D"/>
    <w:pPr>
      <w:ind w:left="240" w:hanging="240"/>
    </w:pPr>
  </w:style>
  <w:style w:type="paragraph" w:styleId="Index2">
    <w:name w:val="index 2"/>
    <w:basedOn w:val="Normal"/>
    <w:next w:val="Normal"/>
    <w:autoRedefine/>
    <w:uiPriority w:val="99"/>
    <w:semiHidden/>
    <w:rsid w:val="00343F7D"/>
    <w:pPr>
      <w:ind w:left="480" w:hanging="240"/>
    </w:pPr>
  </w:style>
  <w:style w:type="paragraph" w:styleId="Index3">
    <w:name w:val="index 3"/>
    <w:basedOn w:val="Normal"/>
    <w:next w:val="Normal"/>
    <w:autoRedefine/>
    <w:uiPriority w:val="99"/>
    <w:semiHidden/>
    <w:rsid w:val="00343F7D"/>
    <w:pPr>
      <w:ind w:left="720" w:hanging="240"/>
    </w:pPr>
  </w:style>
  <w:style w:type="paragraph" w:styleId="Index4">
    <w:name w:val="index 4"/>
    <w:basedOn w:val="Normal"/>
    <w:next w:val="Normal"/>
    <w:autoRedefine/>
    <w:uiPriority w:val="99"/>
    <w:semiHidden/>
    <w:rsid w:val="00343F7D"/>
    <w:pPr>
      <w:ind w:left="960" w:hanging="240"/>
    </w:pPr>
  </w:style>
  <w:style w:type="paragraph" w:styleId="Index5">
    <w:name w:val="index 5"/>
    <w:basedOn w:val="Normal"/>
    <w:next w:val="Normal"/>
    <w:autoRedefine/>
    <w:uiPriority w:val="99"/>
    <w:semiHidden/>
    <w:rsid w:val="00343F7D"/>
    <w:pPr>
      <w:ind w:left="1200" w:hanging="240"/>
    </w:pPr>
  </w:style>
  <w:style w:type="paragraph" w:styleId="Index6">
    <w:name w:val="index 6"/>
    <w:basedOn w:val="Normal"/>
    <w:next w:val="Normal"/>
    <w:autoRedefine/>
    <w:uiPriority w:val="99"/>
    <w:semiHidden/>
    <w:rsid w:val="00343F7D"/>
    <w:pPr>
      <w:ind w:left="1440" w:hanging="240"/>
    </w:pPr>
  </w:style>
  <w:style w:type="paragraph" w:styleId="Index7">
    <w:name w:val="index 7"/>
    <w:basedOn w:val="Normal"/>
    <w:next w:val="Normal"/>
    <w:autoRedefine/>
    <w:uiPriority w:val="99"/>
    <w:semiHidden/>
    <w:rsid w:val="00343F7D"/>
    <w:pPr>
      <w:ind w:left="1680" w:hanging="240"/>
    </w:pPr>
  </w:style>
  <w:style w:type="paragraph" w:styleId="Index8">
    <w:name w:val="index 8"/>
    <w:basedOn w:val="Normal"/>
    <w:next w:val="Normal"/>
    <w:autoRedefine/>
    <w:uiPriority w:val="99"/>
    <w:semiHidden/>
    <w:rsid w:val="00343F7D"/>
    <w:pPr>
      <w:ind w:left="1920" w:hanging="240"/>
    </w:pPr>
  </w:style>
  <w:style w:type="paragraph" w:styleId="Index9">
    <w:name w:val="index 9"/>
    <w:basedOn w:val="Normal"/>
    <w:next w:val="Normal"/>
    <w:autoRedefine/>
    <w:uiPriority w:val="99"/>
    <w:semiHidden/>
    <w:rsid w:val="00343F7D"/>
    <w:pPr>
      <w:ind w:left="2160" w:hanging="240"/>
    </w:pPr>
  </w:style>
  <w:style w:type="paragraph" w:styleId="Titreindex">
    <w:name w:val="index heading"/>
    <w:basedOn w:val="Normal"/>
    <w:next w:val="Index1"/>
    <w:uiPriority w:val="99"/>
    <w:semiHidden/>
    <w:rsid w:val="00343F7D"/>
    <w:rPr>
      <w:rFonts w:ascii="Arial" w:hAnsi="Arial" w:cs="Arial"/>
      <w:b/>
      <w:bCs/>
    </w:rPr>
  </w:style>
  <w:style w:type="paragraph" w:styleId="Liste">
    <w:name w:val="List"/>
    <w:basedOn w:val="Normal"/>
    <w:uiPriority w:val="99"/>
    <w:rsid w:val="00343F7D"/>
    <w:pPr>
      <w:ind w:left="283" w:hanging="283"/>
    </w:pPr>
  </w:style>
  <w:style w:type="paragraph" w:styleId="Liste2">
    <w:name w:val="List 2"/>
    <w:basedOn w:val="Normal"/>
    <w:uiPriority w:val="99"/>
    <w:rsid w:val="00343F7D"/>
    <w:pPr>
      <w:ind w:left="566" w:hanging="283"/>
    </w:pPr>
  </w:style>
  <w:style w:type="paragraph" w:styleId="Liste3">
    <w:name w:val="List 3"/>
    <w:basedOn w:val="Normal"/>
    <w:uiPriority w:val="99"/>
    <w:rsid w:val="00343F7D"/>
    <w:pPr>
      <w:ind w:left="849" w:hanging="283"/>
    </w:pPr>
  </w:style>
  <w:style w:type="paragraph" w:styleId="Liste4">
    <w:name w:val="List 4"/>
    <w:basedOn w:val="Normal"/>
    <w:uiPriority w:val="99"/>
    <w:rsid w:val="00343F7D"/>
    <w:pPr>
      <w:ind w:left="1132" w:hanging="283"/>
    </w:pPr>
  </w:style>
  <w:style w:type="paragraph" w:styleId="Liste5">
    <w:name w:val="List 5"/>
    <w:basedOn w:val="Normal"/>
    <w:uiPriority w:val="99"/>
    <w:rsid w:val="00343F7D"/>
    <w:pPr>
      <w:ind w:left="1415" w:hanging="283"/>
    </w:pPr>
  </w:style>
  <w:style w:type="paragraph" w:styleId="Listecontinue">
    <w:name w:val="List Continue"/>
    <w:basedOn w:val="Normal"/>
    <w:uiPriority w:val="99"/>
    <w:rsid w:val="00343F7D"/>
    <w:pPr>
      <w:spacing w:after="120"/>
      <w:ind w:left="283"/>
    </w:pPr>
  </w:style>
  <w:style w:type="paragraph" w:styleId="Listecontinue2">
    <w:name w:val="List Continue 2"/>
    <w:basedOn w:val="Normal"/>
    <w:uiPriority w:val="99"/>
    <w:rsid w:val="00343F7D"/>
    <w:pPr>
      <w:spacing w:after="120"/>
      <w:ind w:left="566"/>
    </w:pPr>
  </w:style>
  <w:style w:type="paragraph" w:styleId="Listecontinue3">
    <w:name w:val="List Continue 3"/>
    <w:basedOn w:val="Normal"/>
    <w:uiPriority w:val="99"/>
    <w:rsid w:val="00343F7D"/>
    <w:pPr>
      <w:spacing w:after="120"/>
      <w:ind w:left="849"/>
    </w:pPr>
  </w:style>
  <w:style w:type="paragraph" w:styleId="Listecontinue4">
    <w:name w:val="List Continue 4"/>
    <w:basedOn w:val="Normal"/>
    <w:uiPriority w:val="99"/>
    <w:rsid w:val="00343F7D"/>
    <w:pPr>
      <w:spacing w:after="120"/>
      <w:ind w:left="1132"/>
    </w:pPr>
  </w:style>
  <w:style w:type="paragraph" w:styleId="Listecontinue5">
    <w:name w:val="List Continue 5"/>
    <w:basedOn w:val="Normal"/>
    <w:uiPriority w:val="99"/>
    <w:rsid w:val="00343F7D"/>
    <w:pPr>
      <w:spacing w:after="120"/>
      <w:ind w:left="1415"/>
    </w:pPr>
  </w:style>
  <w:style w:type="paragraph" w:styleId="Textedemacro">
    <w:name w:val="macro"/>
    <w:link w:val="TextedemacroCar"/>
    <w:uiPriority w:val="99"/>
    <w:semiHidden/>
    <w:rsid w:val="00343F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TextedemacroCar">
    <w:name w:val="Texte de macro Car"/>
    <w:link w:val="Textedemacro"/>
    <w:uiPriority w:val="99"/>
    <w:semiHidden/>
    <w:locked/>
    <w:rPr>
      <w:rFonts w:ascii="Courier New" w:hAnsi="Courier New" w:cs="Courier New"/>
      <w:sz w:val="20"/>
      <w:szCs w:val="20"/>
      <w:lang w:val="en-US" w:eastAsia="en-US"/>
    </w:rPr>
  </w:style>
  <w:style w:type="paragraph" w:styleId="En-ttedemessage">
    <w:name w:val="Message Header"/>
    <w:basedOn w:val="Normal"/>
    <w:link w:val="En-ttedemessageCar"/>
    <w:uiPriority w:val="99"/>
    <w:rsid w:val="00343F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uiPriority w:val="99"/>
    <w:semiHidden/>
    <w:locked/>
    <w:rPr>
      <w:rFonts w:ascii="Cambria" w:eastAsia="Times New Roman" w:hAnsi="Cambria" w:cs="Times New Roman"/>
      <w:sz w:val="24"/>
      <w:szCs w:val="24"/>
      <w:shd w:val="pct20" w:color="auto" w:fill="auto"/>
      <w:lang w:val="en-US" w:eastAsia="en-US"/>
    </w:rPr>
  </w:style>
  <w:style w:type="paragraph" w:styleId="NormalWeb">
    <w:name w:val="Normal (Web)"/>
    <w:basedOn w:val="Normal"/>
    <w:uiPriority w:val="99"/>
    <w:rsid w:val="00343F7D"/>
  </w:style>
  <w:style w:type="paragraph" w:styleId="Retraitnormal">
    <w:name w:val="Normal Indent"/>
    <w:basedOn w:val="Normal"/>
    <w:uiPriority w:val="99"/>
    <w:rsid w:val="00343F7D"/>
    <w:pPr>
      <w:ind w:left="720"/>
    </w:pPr>
  </w:style>
  <w:style w:type="paragraph" w:styleId="Titredenote">
    <w:name w:val="Note Heading"/>
    <w:basedOn w:val="Normal"/>
    <w:next w:val="Normal"/>
    <w:link w:val="TitredenoteCar"/>
    <w:uiPriority w:val="99"/>
    <w:rsid w:val="00343F7D"/>
  </w:style>
  <w:style w:type="character" w:customStyle="1" w:styleId="TitredenoteCar">
    <w:name w:val="Titre de note Car"/>
    <w:link w:val="Titredenote"/>
    <w:uiPriority w:val="99"/>
    <w:semiHidden/>
    <w:locked/>
    <w:rPr>
      <w:rFonts w:cs="Times New Roman"/>
      <w:sz w:val="24"/>
      <w:szCs w:val="24"/>
      <w:lang w:val="en-US" w:eastAsia="en-US"/>
    </w:rPr>
  </w:style>
  <w:style w:type="paragraph" w:styleId="Textebrut">
    <w:name w:val="Plain Text"/>
    <w:basedOn w:val="Normal"/>
    <w:link w:val="TextebrutCar"/>
    <w:uiPriority w:val="99"/>
    <w:rsid w:val="00343F7D"/>
    <w:rPr>
      <w:rFonts w:ascii="Courier New" w:hAnsi="Courier New" w:cs="Courier New"/>
      <w:sz w:val="20"/>
      <w:szCs w:val="20"/>
    </w:rPr>
  </w:style>
  <w:style w:type="character" w:customStyle="1" w:styleId="TextebrutCar">
    <w:name w:val="Texte brut Car"/>
    <w:link w:val="Textebrut"/>
    <w:uiPriority w:val="99"/>
    <w:semiHidden/>
    <w:locked/>
    <w:rPr>
      <w:rFonts w:ascii="Courier New" w:hAnsi="Courier New" w:cs="Courier New"/>
      <w:sz w:val="20"/>
      <w:szCs w:val="20"/>
      <w:lang w:val="en-US" w:eastAsia="en-US"/>
    </w:rPr>
  </w:style>
  <w:style w:type="paragraph" w:styleId="Salutations">
    <w:name w:val="Salutation"/>
    <w:basedOn w:val="Normal"/>
    <w:next w:val="Normal"/>
    <w:link w:val="SalutationsCar"/>
    <w:uiPriority w:val="99"/>
    <w:rsid w:val="00343F7D"/>
  </w:style>
  <w:style w:type="character" w:customStyle="1" w:styleId="SalutationsCar">
    <w:name w:val="Salutations Car"/>
    <w:link w:val="Salutations"/>
    <w:uiPriority w:val="99"/>
    <w:semiHidden/>
    <w:locked/>
    <w:rPr>
      <w:rFonts w:cs="Times New Roman"/>
      <w:sz w:val="24"/>
      <w:szCs w:val="24"/>
      <w:lang w:val="en-US" w:eastAsia="en-US"/>
    </w:rPr>
  </w:style>
  <w:style w:type="paragraph" w:styleId="Signature">
    <w:name w:val="Signature"/>
    <w:basedOn w:val="Normal"/>
    <w:link w:val="SignatureCar"/>
    <w:uiPriority w:val="99"/>
    <w:rsid w:val="00343F7D"/>
    <w:pPr>
      <w:ind w:left="4252"/>
    </w:pPr>
  </w:style>
  <w:style w:type="character" w:customStyle="1" w:styleId="SignatureCar">
    <w:name w:val="Signature Car"/>
    <w:link w:val="Signature"/>
    <w:uiPriority w:val="99"/>
    <w:semiHidden/>
    <w:locked/>
    <w:rPr>
      <w:rFonts w:cs="Times New Roman"/>
      <w:sz w:val="24"/>
      <w:szCs w:val="24"/>
      <w:lang w:val="en-US" w:eastAsia="en-US"/>
    </w:rPr>
  </w:style>
  <w:style w:type="paragraph" w:styleId="Sous-titre">
    <w:name w:val="Subtitle"/>
    <w:basedOn w:val="Normal"/>
    <w:link w:val="Sous-titreCar"/>
    <w:uiPriority w:val="99"/>
    <w:qFormat/>
    <w:rsid w:val="00343F7D"/>
    <w:pPr>
      <w:spacing w:after="60"/>
      <w:jc w:val="center"/>
      <w:outlineLvl w:val="1"/>
    </w:pPr>
    <w:rPr>
      <w:rFonts w:ascii="Arial" w:hAnsi="Arial" w:cs="Arial"/>
    </w:rPr>
  </w:style>
  <w:style w:type="character" w:customStyle="1" w:styleId="Sous-titreCar">
    <w:name w:val="Sous-titre Car"/>
    <w:link w:val="Sous-titre"/>
    <w:uiPriority w:val="11"/>
    <w:locked/>
    <w:rPr>
      <w:rFonts w:ascii="Cambria" w:eastAsia="Times New Roman" w:hAnsi="Cambria" w:cs="Times New Roman"/>
      <w:sz w:val="24"/>
      <w:szCs w:val="24"/>
      <w:lang w:val="en-US" w:eastAsia="en-US"/>
    </w:rPr>
  </w:style>
  <w:style w:type="paragraph" w:styleId="Tabledesrfrencesjuridiques">
    <w:name w:val="table of authorities"/>
    <w:basedOn w:val="Normal"/>
    <w:next w:val="Normal"/>
    <w:uiPriority w:val="99"/>
    <w:semiHidden/>
    <w:rsid w:val="00343F7D"/>
    <w:pPr>
      <w:ind w:left="240" w:hanging="240"/>
    </w:pPr>
  </w:style>
  <w:style w:type="paragraph" w:styleId="Tabledesillustrations">
    <w:name w:val="table of figures"/>
    <w:basedOn w:val="Normal"/>
    <w:next w:val="Normal"/>
    <w:uiPriority w:val="99"/>
    <w:semiHidden/>
    <w:rsid w:val="00343F7D"/>
    <w:pPr>
      <w:ind w:left="480" w:hanging="480"/>
    </w:pPr>
  </w:style>
  <w:style w:type="paragraph" w:styleId="TitreTR">
    <w:name w:val="toa heading"/>
    <w:basedOn w:val="Normal"/>
    <w:next w:val="Normal"/>
    <w:uiPriority w:val="99"/>
    <w:semiHidden/>
    <w:rsid w:val="00343F7D"/>
    <w:pPr>
      <w:spacing w:before="120"/>
    </w:pPr>
    <w:rPr>
      <w:rFonts w:ascii="Arial" w:hAnsi="Arial" w:cs="Arial"/>
      <w:b/>
      <w:bCs/>
    </w:rPr>
  </w:style>
  <w:style w:type="table" w:styleId="Grilledutableau">
    <w:name w:val="Table Grid"/>
    <w:basedOn w:val="TableauNormal"/>
    <w:uiPriority w:val="99"/>
    <w:rsid w:val="007921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
    <w:basedOn w:val="Normal"/>
    <w:uiPriority w:val="99"/>
    <w:rsid w:val="007B0A36"/>
    <w:pPr>
      <w:autoSpaceDE w:val="0"/>
      <w:autoSpaceDN w:val="0"/>
      <w:spacing w:line="239" w:lineRule="atLeast"/>
    </w:pPr>
    <w:rPr>
      <w:rFonts w:ascii="Times" w:hAnsi="Times" w:cs="Times"/>
      <w:noProof/>
      <w:color w:val="000000"/>
      <w:lang w:eastAsia="fr-FR"/>
    </w:rPr>
  </w:style>
  <w:style w:type="paragraph" w:customStyle="1" w:styleId="Cellule">
    <w:name w:val="Cellule"/>
    <w:basedOn w:val="Normal"/>
    <w:uiPriority w:val="99"/>
    <w:rsid w:val="007B0A36"/>
    <w:pPr>
      <w:autoSpaceDE w:val="0"/>
      <w:autoSpaceDN w:val="0"/>
      <w:spacing w:line="239" w:lineRule="atLeast"/>
    </w:pPr>
    <w:rPr>
      <w:rFonts w:ascii="Times" w:hAnsi="Times" w:cs="Times"/>
      <w:noProof/>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58591">
      <w:marLeft w:val="0"/>
      <w:marRight w:val="0"/>
      <w:marTop w:val="0"/>
      <w:marBottom w:val="0"/>
      <w:divBdr>
        <w:top w:val="none" w:sz="0" w:space="0" w:color="auto"/>
        <w:left w:val="none" w:sz="0" w:space="0" w:color="auto"/>
        <w:bottom w:val="none" w:sz="0" w:space="0" w:color="auto"/>
        <w:right w:val="none" w:sz="0" w:space="0" w:color="auto"/>
      </w:divBdr>
    </w:div>
    <w:div w:id="1327630350">
      <w:bodyDiv w:val="1"/>
      <w:marLeft w:val="0"/>
      <w:marRight w:val="0"/>
      <w:marTop w:val="0"/>
      <w:marBottom w:val="0"/>
      <w:divBdr>
        <w:top w:val="none" w:sz="0" w:space="0" w:color="auto"/>
        <w:left w:val="none" w:sz="0" w:space="0" w:color="auto"/>
        <w:bottom w:val="none" w:sz="0" w:space="0" w:color="auto"/>
        <w:right w:val="none" w:sz="0" w:space="0" w:color="auto"/>
      </w:divBdr>
    </w:div>
    <w:div w:id="134435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1679</Words>
  <Characters>9238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Code of practice for the routine international genetic evaluation of dairy bulls at the Interbull Centre</vt:lpstr>
    </vt:vector>
  </TitlesOfParts>
  <Company>Interbull Centre</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the routine international genetic evaluation of dairy bulls at the Interbull Centre</dc:title>
  <dc:subject/>
  <dc:creator>Ulf Emanuelson</dc:creator>
  <cp:keywords/>
  <dc:description/>
  <cp:lastModifiedBy>Julie PROMP</cp:lastModifiedBy>
  <cp:revision>3</cp:revision>
  <cp:lastPrinted>2008-03-04T07:05:00Z</cp:lastPrinted>
  <dcterms:created xsi:type="dcterms:W3CDTF">2015-06-02T09:18:00Z</dcterms:created>
  <dcterms:modified xsi:type="dcterms:W3CDTF">2015-06-02T09:20:00Z</dcterms:modified>
</cp:coreProperties>
</file>