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72C5" w:rsidP="00AD72C5" w:rsidRDefault="00AD72C5" w14:paraId="4F5ACDE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" w:eastAsia="sv-SE"/>
        </w:rPr>
      </w:pPr>
      <w:bookmarkStart w:name="texteditlink" w:id="0"/>
    </w:p>
    <w:p w:rsidRPr="00942838" w:rsidR="00942838" w:rsidP="00AD72C5" w:rsidRDefault="00942838" w14:paraId="6999AA06" w14:textId="37E57BE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" w:eastAsia="sv-SE"/>
        </w:rPr>
      </w:pPr>
      <w:r w:rsidRPr="2478023F" w:rsidR="00942838">
        <w:rPr>
          <w:rFonts w:ascii="Times New Roman" w:hAnsi="Times New Roman" w:eastAsia="Times New Roman" w:cs="Times New Roman"/>
          <w:sz w:val="24"/>
          <w:szCs w:val="24"/>
          <w:lang w:val="en" w:eastAsia="sv-SE"/>
        </w:rPr>
        <w:t xml:space="preserve">Status as of: </w:t>
      </w:r>
      <w:r w:rsidRPr="2478023F" w:rsidR="6EA8243E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2025-01-07</w:t>
      </w:r>
    </w:p>
    <w:p w:rsidRPr="00942838" w:rsidR="00942838" w:rsidP="00942838" w:rsidRDefault="00942838" w14:paraId="471C8E3B" w14:textId="77777777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en" w:eastAsia="sv-SE"/>
        </w:rPr>
      </w:pPr>
      <w:r w:rsidRPr="00942838"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en" w:eastAsia="sv-SE"/>
        </w:rPr>
        <w:t>Form GENO</w:t>
      </w:r>
    </w:p>
    <w:p w:rsidRPr="00942838" w:rsidR="00942838" w:rsidP="00942838" w:rsidRDefault="00942838" w14:paraId="2D895669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en" w:eastAsia="sv-SE"/>
        </w:rPr>
      </w:pPr>
      <w:r w:rsidRPr="00942838">
        <w:rPr>
          <w:rFonts w:ascii="Times New Roman" w:hAnsi="Times New Roman" w:eastAsia="Times New Roman" w:cs="Times New Roman"/>
          <w:b/>
          <w:bCs/>
          <w:sz w:val="36"/>
          <w:szCs w:val="36"/>
          <w:lang w:val="en" w:eastAsia="sv-SE"/>
        </w:rPr>
        <w:t>DESCRIPTION OF NATIONAL GENOMIC EVALUATION SYSTEMS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86"/>
        <w:gridCol w:w="5956"/>
      </w:tblGrid>
      <w:tr w:rsidRPr="00942838" w:rsidR="00942838" w:rsidTr="00DD0FD9" w14:paraId="1A7398EE" w14:textId="77777777">
        <w:tc>
          <w:tcPr>
            <w:tcW w:w="1778" w:type="pct"/>
            <w:hideMark/>
          </w:tcPr>
          <w:p w:rsidRPr="00B96EEE" w:rsidR="00942838" w:rsidP="00942838" w:rsidRDefault="00942838" w14:paraId="08C4BFFB" w14:textId="147116CD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eastAsia="sv-SE"/>
              </w:rPr>
            </w:pPr>
            <w:r w:rsidRPr="00B96EEE">
              <w:rPr>
                <w:rFonts w:ascii="Times New Roman" w:hAnsi="Times New Roman" w:eastAsia="Times New Roman" w:cs="Times New Roman"/>
                <w:bCs/>
                <w:lang w:eastAsia="sv-SE"/>
              </w:rPr>
              <w:t xml:space="preserve">Country (or </w:t>
            </w:r>
            <w:proofErr w:type="spellStart"/>
            <w:r w:rsidRPr="00B96EEE">
              <w:rPr>
                <w:rFonts w:ascii="Times New Roman" w:hAnsi="Times New Roman" w:eastAsia="Times New Roman" w:cs="Times New Roman"/>
                <w:bCs/>
                <w:lang w:eastAsia="sv-SE"/>
              </w:rPr>
              <w:t>countries</w:t>
            </w:r>
            <w:proofErr w:type="spellEnd"/>
            <w:r w:rsidRPr="00B96EEE">
              <w:rPr>
                <w:rFonts w:ascii="Times New Roman" w:hAnsi="Times New Roman" w:eastAsia="Times New Roman" w:cs="Times New Roman"/>
                <w:bCs/>
                <w:lang w:eastAsia="sv-SE"/>
              </w:rPr>
              <w:t>)</w:t>
            </w:r>
          </w:p>
        </w:tc>
        <w:tc>
          <w:tcPr>
            <w:tcW w:w="3222" w:type="pct"/>
            <w:hideMark/>
          </w:tcPr>
          <w:p w:rsidRPr="00B96EEE" w:rsidR="00942838" w:rsidP="00942838" w:rsidRDefault="005D7DC6" w14:paraId="7F05BEBF" w14:textId="46051C6A">
            <w:pPr>
              <w:rPr>
                <w:rFonts w:ascii="Times New Roman" w:hAnsi="Times New Roman" w:eastAsia="Times New Roman" w:cs="Times New Roman"/>
                <w:lang w:eastAsia="sv-SE"/>
              </w:rPr>
            </w:pPr>
            <w:proofErr w:type="spellStart"/>
            <w:r w:rsidRPr="00B96EEE">
              <w:rPr>
                <w:rFonts w:ascii="Times New Roman" w:hAnsi="Times New Roman" w:eastAsia="Times New Roman" w:cs="Times New Roman"/>
                <w:lang w:eastAsia="sv-SE"/>
              </w:rPr>
              <w:t>Switzerland</w:t>
            </w:r>
            <w:proofErr w:type="spellEnd"/>
          </w:p>
        </w:tc>
      </w:tr>
      <w:tr w:rsidRPr="00942838" w:rsidR="00942838" w:rsidTr="00DD0FD9" w14:paraId="0D28B306" w14:textId="77777777">
        <w:tc>
          <w:tcPr>
            <w:tcW w:w="1778" w:type="pct"/>
            <w:hideMark/>
          </w:tcPr>
          <w:p w:rsidRPr="00B96EEE" w:rsidR="00B10888" w:rsidP="00B10888" w:rsidRDefault="00942838" w14:paraId="5FBE9988" w14:textId="77777777">
            <w:pPr>
              <w:rPr>
                <w:rFonts w:ascii="Times New Roman" w:hAnsi="Times New Roman" w:eastAsia="Times New Roman" w:cs="Times New Roman"/>
                <w:bCs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 xml:space="preserve">Main trait </w:t>
            </w:r>
            <w:proofErr w:type="spellStart"/>
            <w:r w:rsidRPr="00B96EEE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group</w:t>
            </w:r>
            <w:r w:rsidRPr="00B96EEE" w:rsidR="00B10888">
              <w:rPr>
                <w:rFonts w:ascii="Times New Roman" w:hAnsi="Times New Roman" w:eastAsia="Times New Roman" w:cs="Times New Roman"/>
                <w:bCs/>
                <w:vertAlign w:val="superscript"/>
                <w:lang w:val="en-US" w:eastAsia="sv-SE"/>
              </w:rPr>
              <w:t>a</w:t>
            </w:r>
            <w:proofErr w:type="spellEnd"/>
            <w:r w:rsidRPr="00B96EEE" w:rsidR="00B10888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 xml:space="preserve">. </w:t>
            </w:r>
          </w:p>
          <w:p w:rsidRPr="00B96EEE" w:rsidR="00942838" w:rsidP="00B10888" w:rsidRDefault="00DD0FD9" w14:paraId="2E14E3A7" w14:textId="6228E6B2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NOTE.</w:t>
            </w:r>
            <w:r w:rsidRPr="00B96EEE" w:rsidR="00942838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Only one trait group per form!</w:t>
            </w:r>
          </w:p>
        </w:tc>
        <w:tc>
          <w:tcPr>
            <w:tcW w:w="3222" w:type="pct"/>
            <w:hideMark/>
          </w:tcPr>
          <w:p w:rsidRPr="00B96EEE" w:rsidR="00942838" w:rsidP="005D2167" w:rsidRDefault="00E050CA" w14:paraId="726E510F" w14:textId="562B519D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>Workability (</w:t>
            </w:r>
            <w:r w:rsidRPr="00B96EEE" w:rsidR="005D2167">
              <w:rPr>
                <w:rFonts w:ascii="Times New Roman" w:hAnsi="Times New Roman" w:eastAsia="Times New Roman" w:cs="Times New Roman"/>
                <w:lang w:val="en-US" w:eastAsia="sv-SE"/>
              </w:rPr>
              <w:t>only milking speed</w:t>
            </w: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>)</w:t>
            </w:r>
          </w:p>
        </w:tc>
      </w:tr>
      <w:tr w:rsidRPr="00DD0FD9" w:rsidR="00942838" w:rsidTr="00DD0FD9" w14:paraId="18D6B440" w14:textId="77777777">
        <w:tc>
          <w:tcPr>
            <w:tcW w:w="1778" w:type="pct"/>
            <w:hideMark/>
          </w:tcPr>
          <w:p w:rsidRPr="00B96EEE" w:rsidR="00942838" w:rsidP="00942838" w:rsidRDefault="00942838" w14:paraId="6D68A958" w14:textId="51847928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Breed(s)</w:t>
            </w:r>
          </w:p>
        </w:tc>
        <w:tc>
          <w:tcPr>
            <w:tcW w:w="3222" w:type="pct"/>
            <w:hideMark/>
          </w:tcPr>
          <w:p w:rsidRPr="00B96EEE" w:rsidR="00942838" w:rsidP="00942838" w:rsidRDefault="00A93F30" w14:paraId="63358FB3" w14:textId="6DCD5DB1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>Brown Swiss</w:t>
            </w:r>
          </w:p>
        </w:tc>
      </w:tr>
      <w:tr w:rsidRPr="00942838" w:rsidR="00942838" w:rsidTr="00DD0FD9" w14:paraId="2C53022A" w14:textId="77777777">
        <w:tc>
          <w:tcPr>
            <w:tcW w:w="1778" w:type="pct"/>
            <w:hideMark/>
          </w:tcPr>
          <w:p w:rsidRPr="00B96EEE" w:rsidR="00942838" w:rsidP="00942838" w:rsidRDefault="00942838" w14:paraId="7FCDB624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Trait definition(s) and unit(s) of measurement</w:t>
            </w:r>
            <w:r w:rsidRPr="00B96EEE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br/>
            </w: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 xml:space="preserve">Attach an appendix if needed </w:t>
            </w:r>
          </w:p>
        </w:tc>
        <w:tc>
          <w:tcPr>
            <w:tcW w:w="3222" w:type="pct"/>
            <w:hideMark/>
          </w:tcPr>
          <w:p w:rsidRPr="00B96EEE" w:rsidR="00942838" w:rsidP="00942838" w:rsidRDefault="0044096B" w14:paraId="11D17A71" w14:textId="06B7EF38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cs="Times New Roman"/>
                <w:lang w:val="en-GB" w:eastAsia="sv-SE"/>
              </w:rPr>
              <w:t xml:space="preserve">see PREP Database for conventional genetic evaluation; same model but evaluated with </w:t>
            </w:r>
            <w:proofErr w:type="spellStart"/>
            <w:r w:rsidRPr="00B96EEE">
              <w:rPr>
                <w:rFonts w:ascii="Times New Roman" w:hAnsi="Times New Roman" w:cs="Times New Roman"/>
                <w:lang w:val="en-GB" w:eastAsia="sv-SE"/>
              </w:rPr>
              <w:t>ssGTaBLUP</w:t>
            </w:r>
            <w:proofErr w:type="spellEnd"/>
            <w:r w:rsidRPr="00B96EEE">
              <w:rPr>
                <w:rFonts w:ascii="Times New Roman" w:hAnsi="Times New Roman" w:cs="Times New Roman"/>
                <w:lang w:val="en-GB" w:eastAsia="sv-SE"/>
              </w:rPr>
              <w:t xml:space="preserve"> for genomic evaluation</w:t>
            </w:r>
          </w:p>
        </w:tc>
      </w:tr>
      <w:tr w:rsidRPr="00942838" w:rsidR="00942838" w:rsidTr="00DD0FD9" w14:paraId="3A5B7F24" w14:textId="77777777">
        <w:tc>
          <w:tcPr>
            <w:tcW w:w="1778" w:type="pct"/>
            <w:hideMark/>
          </w:tcPr>
          <w:p w:rsidRPr="00B96EEE" w:rsidR="00942838" w:rsidP="00942838" w:rsidRDefault="00942838" w14:paraId="0786D92E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Source of genotypes</w:t>
            </w: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(chips used) </w:t>
            </w:r>
          </w:p>
        </w:tc>
        <w:tc>
          <w:tcPr>
            <w:tcW w:w="3222" w:type="pct"/>
            <w:hideMark/>
          </w:tcPr>
          <w:p w:rsidRPr="00B96EEE" w:rsidR="00942838" w:rsidP="00942838" w:rsidRDefault="00985EDE" w14:paraId="5B467DF8" w14:textId="51BC9F88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cs="Times New Roman"/>
                <w:lang w:val="en-US" w:eastAsia="sv-SE"/>
              </w:rPr>
              <w:t>Mainly own custom chip “SWISSLD” for domestic animals, but numerous Chips of various densities included</w:t>
            </w:r>
          </w:p>
        </w:tc>
      </w:tr>
      <w:tr w:rsidRPr="00942838" w:rsidR="00942838" w:rsidTr="00DD0FD9" w14:paraId="057E358B" w14:textId="77777777">
        <w:tc>
          <w:tcPr>
            <w:tcW w:w="1778" w:type="pct"/>
            <w:hideMark/>
          </w:tcPr>
          <w:p w:rsidRPr="00B96EEE" w:rsidR="00942838" w:rsidP="00942838" w:rsidRDefault="00942838" w14:paraId="63295F11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Imputation method for missing genotypes</w:t>
            </w: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Pr="00B96EEE" w:rsidR="00942838" w:rsidP="00942838" w:rsidRDefault="000F3C13" w14:paraId="45310AF5" w14:textId="592B934F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 xml:space="preserve">Missing genotypes are imputed using </w:t>
            </w:r>
            <w:proofErr w:type="spellStart"/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>FImpute</w:t>
            </w:r>
            <w:proofErr w:type="spellEnd"/>
          </w:p>
        </w:tc>
      </w:tr>
      <w:tr w:rsidRPr="00942838" w:rsidR="00942838" w:rsidTr="00DD0FD9" w14:paraId="0820411F" w14:textId="77777777">
        <w:tc>
          <w:tcPr>
            <w:tcW w:w="1778" w:type="pct"/>
            <w:hideMark/>
          </w:tcPr>
          <w:p w:rsidRPr="00B96EEE" w:rsidR="00942838" w:rsidP="00942838" w:rsidRDefault="00942838" w14:paraId="55D8D57C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Propagation of genomic information to non-genotyped descendants and ancestors</w:t>
            </w: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Pr="00B96EEE" w:rsidR="00942838" w:rsidP="00942838" w:rsidRDefault="0000098D" w14:paraId="7A82D487" w14:textId="5E0FFA7F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cs="Times New Roman"/>
                <w:lang w:val="en-US" w:eastAsia="sv-SE"/>
              </w:rPr>
              <w:t xml:space="preserve">PA of non-genotyped descendants calculated with </w:t>
            </w:r>
            <w:proofErr w:type="spellStart"/>
            <w:r w:rsidRPr="00B96EEE">
              <w:rPr>
                <w:rFonts w:ascii="Times New Roman" w:hAnsi="Times New Roman" w:cs="Times New Roman"/>
                <w:lang w:val="en-US" w:eastAsia="sv-SE"/>
              </w:rPr>
              <w:t>ssGEBVs</w:t>
            </w:r>
            <w:proofErr w:type="spellEnd"/>
            <w:r w:rsidRPr="00B96EEE">
              <w:rPr>
                <w:rFonts w:ascii="Times New Roman" w:hAnsi="Times New Roman" w:cs="Times New Roman"/>
                <w:lang w:val="en-US" w:eastAsia="sv-SE"/>
              </w:rPr>
              <w:t xml:space="preserve"> of parents</w:t>
            </w:r>
          </w:p>
        </w:tc>
      </w:tr>
      <w:tr w:rsidRPr="00942838" w:rsidR="00942838" w:rsidTr="00DD0FD9" w14:paraId="179884E7" w14:textId="77777777">
        <w:tc>
          <w:tcPr>
            <w:tcW w:w="1778" w:type="pct"/>
            <w:hideMark/>
          </w:tcPr>
          <w:p w:rsidRPr="00B96EEE" w:rsidR="00942838" w:rsidP="00942838" w:rsidRDefault="00942838" w14:paraId="586F0253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Animals included in reference population</w:t>
            </w: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(males, females, countries included, total number) </w:t>
            </w:r>
          </w:p>
        </w:tc>
        <w:tc>
          <w:tcPr>
            <w:tcW w:w="3222" w:type="pct"/>
            <w:hideMark/>
          </w:tcPr>
          <w:p w:rsidRPr="00B96EEE" w:rsidR="00E10754" w:rsidP="00E10754" w:rsidRDefault="00E10754" w14:paraId="11E4D097" w14:textId="77777777">
            <w:pPr>
              <w:rPr>
                <w:rFonts w:ascii="Times New Roman" w:hAnsi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cs="Times New Roman"/>
                <w:lang w:val="en-US" w:eastAsia="sv-SE"/>
              </w:rPr>
              <w:t xml:space="preserve">GEBV derived from single-step model: Genotypes of all </w:t>
            </w:r>
            <w:proofErr w:type="spellStart"/>
            <w:r w:rsidRPr="00B96EEE">
              <w:rPr>
                <w:rFonts w:ascii="Times New Roman" w:hAnsi="Times New Roman" w:cs="Times New Roman"/>
                <w:lang w:val="en-US" w:eastAsia="sv-SE"/>
              </w:rPr>
              <w:t>phenotyped</w:t>
            </w:r>
            <w:proofErr w:type="spellEnd"/>
            <w:r w:rsidRPr="00B96EEE">
              <w:rPr>
                <w:rFonts w:ascii="Times New Roman" w:hAnsi="Times New Roman" w:cs="Times New Roman"/>
                <w:lang w:val="en-US" w:eastAsia="sv-SE"/>
              </w:rPr>
              <w:t xml:space="preserve"> animals and their ancestors and selected young animals in the full model.</w:t>
            </w:r>
          </w:p>
          <w:p w:rsidRPr="00B96EEE" w:rsidR="00942838" w:rsidP="00D22CA1" w:rsidRDefault="00942838" w14:paraId="35B90F9B" w14:textId="5F566EC8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</w:p>
        </w:tc>
      </w:tr>
      <w:tr w:rsidRPr="00942838" w:rsidR="00942838" w:rsidTr="00DD0FD9" w14:paraId="3F1E2942" w14:textId="77777777">
        <w:tc>
          <w:tcPr>
            <w:tcW w:w="1778" w:type="pct"/>
            <w:hideMark/>
          </w:tcPr>
          <w:p w:rsidRPr="00B96EEE" w:rsidR="00942838" w:rsidP="00942838" w:rsidRDefault="00942838" w14:paraId="512F525B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Source of phenotypic data</w:t>
            </w: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(DYD, de</w:t>
            </w:r>
            <w:r w:rsidRPr="00B96EEE" w:rsidR="007D0B7E">
              <w:rPr>
                <w:rFonts w:ascii="Times New Roman" w:hAnsi="Times New Roman" w:eastAsia="Times New Roman" w:cs="Times New Roman"/>
                <w:lang w:val="en-US" w:eastAsia="sv-SE"/>
              </w:rPr>
              <w:t>-</w:t>
            </w: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 xml:space="preserve">regressed proofs, national EBVs and/or MACE evaluations) </w:t>
            </w:r>
          </w:p>
        </w:tc>
        <w:tc>
          <w:tcPr>
            <w:tcW w:w="3222" w:type="pct"/>
            <w:hideMark/>
          </w:tcPr>
          <w:p w:rsidRPr="00B96EEE" w:rsidR="00942838" w:rsidP="001D0EE7" w:rsidRDefault="009525F7" w14:paraId="1F774EFE" w14:textId="45042E81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cs="Times New Roman"/>
                <w:lang w:val="en-US" w:eastAsia="sv-SE"/>
              </w:rPr>
              <w:t xml:space="preserve">National phenotypes and MACE EBVs blended according to </w:t>
            </w:r>
            <w:proofErr w:type="spellStart"/>
            <w:r w:rsidRPr="00B96EEE">
              <w:rPr>
                <w:rFonts w:ascii="Times New Roman" w:hAnsi="Times New Roman" w:cs="Times New Roman"/>
                <w:lang w:val="en-US" w:eastAsia="sv-SE"/>
              </w:rPr>
              <w:t>Pitkänen</w:t>
            </w:r>
            <w:proofErr w:type="spellEnd"/>
            <w:r w:rsidRPr="00B96EEE">
              <w:rPr>
                <w:rFonts w:ascii="Times New Roman" w:hAnsi="Times New Roman" w:cs="Times New Roman"/>
                <w:lang w:val="en-US" w:eastAsia="sv-SE"/>
              </w:rPr>
              <w:t xml:space="preserve"> et al. 2020 in the single step model</w:t>
            </w:r>
          </w:p>
        </w:tc>
      </w:tr>
      <w:tr w:rsidRPr="00942838" w:rsidR="00942838" w:rsidTr="00DD0FD9" w14:paraId="79D69652" w14:textId="77777777">
        <w:tc>
          <w:tcPr>
            <w:tcW w:w="1778" w:type="pct"/>
            <w:hideMark/>
          </w:tcPr>
          <w:p w:rsidRPr="00B96EEE" w:rsidR="00942838" w:rsidP="00942838" w:rsidRDefault="00942838" w14:paraId="0321B1A8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Other criteria (data edits) for inclusion of records</w:t>
            </w: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Pr="00B96EEE" w:rsidR="00942838" w:rsidP="008B2A48" w:rsidRDefault="00246AB3" w14:paraId="3EA923FE" w14:textId="1E730742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cs="Times New Roman"/>
                <w:lang w:val="en-US" w:eastAsia="sv-SE"/>
              </w:rPr>
              <w:t xml:space="preserve">Genotypes need a minimum </w:t>
            </w:r>
            <w:proofErr w:type="spellStart"/>
            <w:r w:rsidRPr="00B96EEE">
              <w:rPr>
                <w:rFonts w:ascii="Times New Roman" w:hAnsi="Times New Roman" w:cs="Times New Roman"/>
                <w:lang w:val="en-US" w:eastAsia="sv-SE"/>
              </w:rPr>
              <w:t>callrate</w:t>
            </w:r>
            <w:proofErr w:type="spellEnd"/>
            <w:r w:rsidRPr="00B96EEE">
              <w:rPr>
                <w:rFonts w:ascii="Times New Roman" w:hAnsi="Times New Roman" w:cs="Times New Roman"/>
                <w:lang w:val="en-US" w:eastAsia="sv-SE"/>
              </w:rPr>
              <w:t xml:space="preserve"> of 0.95</w:t>
            </w:r>
          </w:p>
        </w:tc>
      </w:tr>
      <w:tr w:rsidRPr="00942838" w:rsidR="00942838" w:rsidTr="00DD0FD9" w14:paraId="6FAAC845" w14:textId="77777777">
        <w:tc>
          <w:tcPr>
            <w:tcW w:w="1778" w:type="pct"/>
            <w:hideMark/>
          </w:tcPr>
          <w:p w:rsidRPr="00B96EEE" w:rsidR="00942838" w:rsidP="00942838" w:rsidRDefault="00942838" w14:paraId="3851D0D5" w14:textId="2D9A7F12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Criteria for extension of records</w:t>
            </w: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(if applicable) </w:t>
            </w:r>
          </w:p>
        </w:tc>
        <w:tc>
          <w:tcPr>
            <w:tcW w:w="3222" w:type="pct"/>
            <w:hideMark/>
          </w:tcPr>
          <w:p w:rsidRPr="00B96EEE" w:rsidR="00942838" w:rsidP="00942838" w:rsidRDefault="00D66EFA" w14:paraId="35C55DC3" w14:textId="4EE8847C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>-</w:t>
            </w:r>
          </w:p>
        </w:tc>
      </w:tr>
      <w:tr w:rsidRPr="00942838" w:rsidR="00942838" w:rsidTr="00DD0FD9" w14:paraId="625B315A" w14:textId="77777777">
        <w:tc>
          <w:tcPr>
            <w:tcW w:w="1778" w:type="pct"/>
            <w:hideMark/>
          </w:tcPr>
          <w:p w:rsidRPr="00B96EEE" w:rsidR="00942838" w:rsidP="00942838" w:rsidRDefault="00942838" w14:paraId="05D1F562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eastAsia="sv-SE"/>
              </w:rPr>
            </w:pPr>
            <w:proofErr w:type="spellStart"/>
            <w:r w:rsidRPr="00B96EEE">
              <w:rPr>
                <w:rFonts w:ascii="Times New Roman" w:hAnsi="Times New Roman" w:eastAsia="Times New Roman" w:cs="Times New Roman"/>
                <w:bCs/>
                <w:lang w:eastAsia="sv-SE"/>
              </w:rPr>
              <w:t>Sire</w:t>
            </w:r>
            <w:proofErr w:type="spellEnd"/>
            <w:r w:rsidRPr="00B96EEE">
              <w:rPr>
                <w:rFonts w:ascii="Times New Roman" w:hAnsi="Times New Roman" w:eastAsia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B96EEE">
              <w:rPr>
                <w:rFonts w:ascii="Times New Roman" w:hAnsi="Times New Roman" w:eastAsia="Times New Roman" w:cs="Times New Roman"/>
                <w:bCs/>
                <w:lang w:eastAsia="sv-SE"/>
              </w:rPr>
              <w:t>categories</w:t>
            </w:r>
            <w:proofErr w:type="spellEnd"/>
            <w:r w:rsidRPr="00B96EEE">
              <w:rPr>
                <w:rFonts w:ascii="Times New Roman" w:hAnsi="Times New Roman" w:eastAsia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Pr="00B96EEE" w:rsidR="00942838" w:rsidP="00942838" w:rsidRDefault="00D66EFA" w14:paraId="62BF5CE2" w14:textId="492F5E2A">
            <w:pPr>
              <w:rPr>
                <w:rFonts w:ascii="Times New Roman" w:hAnsi="Times New Roman" w:eastAsia="Times New Roman" w:cs="Times New Roman"/>
                <w:lang w:eastAsia="sv-SE"/>
              </w:rPr>
            </w:pPr>
            <w:r w:rsidRPr="00B96EEE">
              <w:rPr>
                <w:rFonts w:ascii="Times New Roman" w:hAnsi="Times New Roman" w:eastAsia="Times New Roman" w:cs="Times New Roman"/>
                <w:lang w:eastAsia="sv-SE"/>
              </w:rPr>
              <w:t>-</w:t>
            </w:r>
          </w:p>
        </w:tc>
      </w:tr>
      <w:tr w:rsidRPr="00942838" w:rsidR="00942838" w:rsidTr="00DD0FD9" w14:paraId="30084B9B" w14:textId="77777777">
        <w:tc>
          <w:tcPr>
            <w:tcW w:w="1778" w:type="pct"/>
            <w:hideMark/>
          </w:tcPr>
          <w:p w:rsidRPr="00B96EEE" w:rsidR="00942838" w:rsidP="00942838" w:rsidRDefault="00942838" w14:paraId="5F812F12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Genomic model</w:t>
            </w: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(linear, Bayesian, polygenic effect, genotypes or haplotypes) </w:t>
            </w:r>
          </w:p>
        </w:tc>
        <w:tc>
          <w:tcPr>
            <w:tcW w:w="3222" w:type="pct"/>
            <w:hideMark/>
          </w:tcPr>
          <w:p w:rsidRPr="00B96EEE" w:rsidR="00942838" w:rsidP="00942838" w:rsidRDefault="005F274C" w14:paraId="79F7BC86" w14:textId="043E2CD0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cs="Times New Roman"/>
                <w:lang w:val="en-US"/>
              </w:rPr>
              <w:t>Single step model with polygenic effect of 0.1</w:t>
            </w:r>
            <w:r w:rsidRPr="00B96EEE">
              <w:rPr>
                <w:rFonts w:ascii="Times New Roman" w:hAnsi="Times New Roman" w:cs="Times New Roman"/>
                <w:lang w:val="en-US"/>
              </w:rPr>
              <w:br/>
            </w:r>
            <w:r w:rsidRPr="00B96EEE">
              <w:rPr>
                <w:rFonts w:ascii="Times New Roman" w:hAnsi="Times New Roman" w:cs="Times New Roman"/>
                <w:lang w:val="en-US"/>
              </w:rPr>
              <w:t xml:space="preserve">For animal genotypes excluded from the full model and for the bi-weekly prediction SNP effects are estimated in the single step model using MiX99 and the program </w:t>
            </w:r>
            <w:proofErr w:type="spellStart"/>
            <w:r w:rsidRPr="00B96EEE">
              <w:rPr>
                <w:rFonts w:ascii="Times New Roman" w:hAnsi="Times New Roman" w:cs="Times New Roman"/>
                <w:lang w:val="en-US"/>
              </w:rPr>
              <w:t>predict_GEBV</w:t>
            </w:r>
            <w:proofErr w:type="spellEnd"/>
            <w:r w:rsidRPr="00B96EEE">
              <w:rPr>
                <w:rFonts w:ascii="Times New Roman" w:hAnsi="Times New Roman" w:cs="Times New Roman"/>
                <w:lang w:val="en-US"/>
              </w:rPr>
              <w:t xml:space="preserve"> is used to derive GEBV including the polygenic effect.</w:t>
            </w:r>
          </w:p>
        </w:tc>
      </w:tr>
      <w:tr w:rsidRPr="00942838" w:rsidR="00942838" w:rsidTr="00DD0FD9" w14:paraId="09EB2053" w14:textId="77777777">
        <w:tc>
          <w:tcPr>
            <w:tcW w:w="1778" w:type="pct"/>
            <w:hideMark/>
          </w:tcPr>
          <w:p w:rsidRPr="00B96EEE" w:rsidR="00942838" w:rsidP="00942838" w:rsidRDefault="00942838" w14:paraId="49493494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Blending of direct genomic value (DGV) with traditional EBV</w:t>
            </w: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Pr="00B96EEE" w:rsidR="00942838" w:rsidP="00942838" w:rsidRDefault="003176A4" w14:paraId="1872DF3F" w14:textId="51E8B2AF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cs="Times New Roman"/>
                <w:lang w:val="en-US"/>
              </w:rPr>
              <w:t>Done within single step model</w:t>
            </w:r>
          </w:p>
        </w:tc>
      </w:tr>
      <w:tr w:rsidRPr="00942838" w:rsidR="00942838" w:rsidTr="00DD0FD9" w14:paraId="5627355B" w14:textId="77777777">
        <w:tc>
          <w:tcPr>
            <w:tcW w:w="1778" w:type="pct"/>
            <w:hideMark/>
          </w:tcPr>
          <w:p w:rsidRPr="00B96EEE" w:rsidR="00942838" w:rsidP="00942838" w:rsidRDefault="00942838" w14:paraId="1C43B89E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Environmental effects in the genetic evaluation model</w:t>
            </w: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Pr="00B96EEE" w:rsidR="009A0E49" w:rsidP="00942838" w:rsidRDefault="00A8323D" w14:paraId="2724A52C" w14:textId="3C451636">
            <w:pPr>
              <w:rPr>
                <w:rFonts w:ascii="Times New Roman" w:hAnsi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cs="Times New Roman"/>
                <w:lang w:val="en-US" w:eastAsia="sv-SE"/>
              </w:rPr>
              <w:t>Herd*3year-period (R)</w:t>
            </w:r>
            <w:r w:rsidRPr="00B96EEE" w:rsidR="00456C09">
              <w:rPr>
                <w:rFonts w:ascii="Times New Roman" w:hAnsi="Times New Roman" w:cs="Times New Roman"/>
                <w:lang w:val="en-US" w:eastAsia="sv-SE"/>
              </w:rPr>
              <w:t>; classifier*half-year(F); year*season of classification*age at classification (F); stage of lactation (F); time (hour) of classification (F); housing system (F)</w:t>
            </w:r>
          </w:p>
          <w:p w:rsidRPr="00B96EEE" w:rsidR="00942838" w:rsidP="00942838" w:rsidRDefault="00807DC6" w14:paraId="6D0E3C2B" w14:textId="3BF45318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cs="Times New Roman"/>
                <w:lang w:val="en-US" w:eastAsia="sv-SE"/>
              </w:rPr>
              <w:t>For more details go to prep data base to view the model description</w:t>
            </w:r>
          </w:p>
        </w:tc>
      </w:tr>
      <w:tr w:rsidRPr="00942838" w:rsidR="00942838" w:rsidTr="00DD0FD9" w14:paraId="6E04B596" w14:textId="77777777">
        <w:tc>
          <w:tcPr>
            <w:tcW w:w="1778" w:type="pct"/>
            <w:hideMark/>
          </w:tcPr>
          <w:p w:rsidRPr="00942838" w:rsidR="00942838" w:rsidP="00942838" w:rsidRDefault="00942838" w14:paraId="3936C817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942838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 xml:space="preserve">Adjustment for heterogeneous </w:t>
            </w:r>
            <w:r w:rsidRPr="00942838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variance in evaluation model</w:t>
            </w:r>
            <w:r w:rsidRPr="00942838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Pr="00B96EEE" w:rsidR="00942838" w:rsidP="00942838" w:rsidRDefault="00015F4B" w14:paraId="05A6E0A4" w14:textId="4AE7C25C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cs="Times New Roman"/>
                <w:lang w:val="en-US" w:eastAsia="sv-SE"/>
              </w:rPr>
              <w:t>For details go to prep data base to view the model description</w:t>
            </w:r>
          </w:p>
        </w:tc>
      </w:tr>
      <w:tr w:rsidRPr="00942838" w:rsidR="00942838" w:rsidTr="00DD0FD9" w14:paraId="77263635" w14:textId="77777777">
        <w:tc>
          <w:tcPr>
            <w:tcW w:w="1778" w:type="pct"/>
            <w:hideMark/>
          </w:tcPr>
          <w:p w:rsidRPr="00942838" w:rsidR="00942838" w:rsidP="00942838" w:rsidRDefault="00942838" w14:paraId="45B73CAB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eastAsia="sv-SE"/>
              </w:rPr>
            </w:pPr>
            <w:proofErr w:type="spellStart"/>
            <w:r w:rsidRPr="00942838">
              <w:rPr>
                <w:rFonts w:ascii="Times New Roman" w:hAnsi="Times New Roman" w:eastAsia="Times New Roman" w:cs="Times New Roman"/>
                <w:bCs/>
                <w:lang w:eastAsia="sv-SE"/>
              </w:rPr>
              <w:t>Computation</w:t>
            </w:r>
            <w:proofErr w:type="spellEnd"/>
            <w:r w:rsidRPr="00942838">
              <w:rPr>
                <w:rFonts w:ascii="Times New Roman" w:hAnsi="Times New Roman" w:eastAsia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hAnsi="Times New Roman" w:eastAsia="Times New Roman" w:cs="Times New Roman"/>
                <w:bCs/>
                <w:lang w:eastAsia="sv-SE"/>
              </w:rPr>
              <w:t>of</w:t>
            </w:r>
            <w:proofErr w:type="spellEnd"/>
            <w:r w:rsidRPr="00942838">
              <w:rPr>
                <w:rFonts w:ascii="Times New Roman" w:hAnsi="Times New Roman" w:eastAsia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hAnsi="Times New Roman" w:eastAsia="Times New Roman" w:cs="Times New Roman"/>
                <w:bCs/>
                <w:lang w:eastAsia="sv-SE"/>
              </w:rPr>
              <w:t>genomic</w:t>
            </w:r>
            <w:proofErr w:type="spellEnd"/>
            <w:r w:rsidRPr="00942838">
              <w:rPr>
                <w:rFonts w:ascii="Times New Roman" w:hAnsi="Times New Roman" w:eastAsia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hAnsi="Times New Roman" w:eastAsia="Times New Roman" w:cs="Times New Roman"/>
                <w:bCs/>
                <w:lang w:eastAsia="sv-SE"/>
              </w:rPr>
              <w:t>reliability</w:t>
            </w:r>
            <w:proofErr w:type="spellEnd"/>
            <w:r w:rsidRPr="00942838">
              <w:rPr>
                <w:rFonts w:ascii="Times New Roman" w:hAnsi="Times New Roman" w:eastAsia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Pr="00B96EEE" w:rsidR="00942838" w:rsidP="003B5B13" w:rsidRDefault="00DF67C1" w14:paraId="219F4BA8" w14:textId="39771F36">
            <w:pPr>
              <w:rPr>
                <w:rFonts w:ascii="Times New Roman" w:hAnsi="Times New Roman" w:eastAsia="Times New Roman" w:cs="Times New Roman"/>
                <w:lang w:eastAsia="sv-SE"/>
              </w:rPr>
            </w:pPr>
            <w:r w:rsidRPr="00B96EEE">
              <w:rPr>
                <w:rFonts w:ascii="Times New Roman" w:hAnsi="Times New Roman" w:cs="Times New Roman"/>
                <w:lang w:val="en-US" w:eastAsia="sv-SE"/>
              </w:rPr>
              <w:t>Calculation from the single step model using scheme E by Gao et al. 2023</w:t>
            </w:r>
          </w:p>
        </w:tc>
      </w:tr>
      <w:tr w:rsidRPr="00942838" w:rsidR="00942838" w:rsidTr="00DD0FD9" w14:paraId="6A053672" w14:textId="77777777">
        <w:tc>
          <w:tcPr>
            <w:tcW w:w="1778" w:type="pct"/>
            <w:hideMark/>
          </w:tcPr>
          <w:p w:rsidRPr="00942838" w:rsidR="00942838" w:rsidP="00942838" w:rsidRDefault="00942838" w14:paraId="0FFA88B7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942838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Blending of foreign/</w:t>
            </w:r>
            <w:proofErr w:type="spellStart"/>
            <w:r w:rsidRPr="00942838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Interbull</w:t>
            </w:r>
            <w:proofErr w:type="spellEnd"/>
            <w:r w:rsidRPr="00942838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 xml:space="preserve"> information in evaluation</w:t>
            </w:r>
            <w:r w:rsidRPr="00942838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Pr="00B96EEE" w:rsidR="00942838" w:rsidP="00354DA0" w:rsidRDefault="000F0B41" w14:paraId="195B98E5" w14:textId="3D2C7AF3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cs="Times New Roman"/>
                <w:lang w:val="en-US"/>
              </w:rPr>
              <w:t xml:space="preserve">Blending with MACE information according to </w:t>
            </w:r>
            <w:proofErr w:type="spellStart"/>
            <w:r w:rsidRPr="00B96EEE">
              <w:rPr>
                <w:rFonts w:ascii="Times New Roman" w:hAnsi="Times New Roman" w:cs="Times New Roman"/>
                <w:lang w:val="en-US"/>
              </w:rPr>
              <w:t>Pitkänen</w:t>
            </w:r>
            <w:proofErr w:type="spellEnd"/>
            <w:r w:rsidRPr="00B96EEE">
              <w:rPr>
                <w:rFonts w:ascii="Times New Roman" w:hAnsi="Times New Roman" w:cs="Times New Roman"/>
                <w:lang w:val="en-US"/>
              </w:rPr>
              <w:t xml:space="preserve"> et al. 2020 using the previous MACE release</w:t>
            </w:r>
          </w:p>
        </w:tc>
      </w:tr>
      <w:tr w:rsidRPr="00942838" w:rsidR="006070E5" w:rsidTr="00DD0FD9" w14:paraId="72E0021C" w14:textId="77777777">
        <w:tc>
          <w:tcPr>
            <w:tcW w:w="1778" w:type="pct"/>
            <w:hideMark/>
          </w:tcPr>
          <w:p w:rsidRPr="00942838" w:rsidR="006070E5" w:rsidP="006070E5" w:rsidRDefault="006070E5" w14:paraId="6506A886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942838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Genetic parameters in the evaluation</w:t>
            </w:r>
            <w:r w:rsidRPr="00942838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Pr="00B96EEE" w:rsidR="006070E5" w:rsidP="006070E5" w:rsidRDefault="006070E5" w14:paraId="4B7C1936" w14:textId="23751F4B">
            <w:pPr>
              <w:spacing w:before="100" w:beforeAutospacing="1" w:after="100" w:afterAutospacing="1"/>
              <w:jc w:val="center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lang w:val="en-US"/>
              </w:rPr>
              <w:t>Same values used as for traditional EBV's. See PREP database for details.</w:t>
            </w:r>
          </w:p>
        </w:tc>
      </w:tr>
      <w:tr w:rsidRPr="00942838" w:rsidR="00942838" w:rsidTr="00DD0FD9" w14:paraId="28BD9820" w14:textId="77777777">
        <w:tc>
          <w:tcPr>
            <w:tcW w:w="1778" w:type="pct"/>
            <w:hideMark/>
          </w:tcPr>
          <w:p w:rsidRPr="00942838" w:rsidR="00942838" w:rsidP="00942838" w:rsidRDefault="00942838" w14:paraId="16BDCFAE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942838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Expression of genetic evaluations</w:t>
            </w:r>
            <w:r w:rsidRPr="00942838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br/>
            </w:r>
            <w:r w:rsidRPr="00942838">
              <w:rPr>
                <w:rFonts w:ascii="Times New Roman" w:hAnsi="Times New Roman" w:eastAsia="Times New Roman" w:cs="Times New Roman"/>
                <w:lang w:val="en-US" w:eastAsia="sv-SE"/>
              </w:rPr>
              <w:t xml:space="preserve">If </w:t>
            </w:r>
            <w:r w:rsidRPr="00942838" w:rsidR="007D0B7E">
              <w:rPr>
                <w:rFonts w:ascii="Times New Roman" w:hAnsi="Times New Roman" w:eastAsia="Times New Roman" w:cs="Times New Roman"/>
                <w:lang w:val="en-US" w:eastAsia="sv-SE"/>
              </w:rPr>
              <w:t>standardized</w:t>
            </w:r>
            <w:r w:rsidRPr="00942838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(</w:t>
            </w:r>
            <w:proofErr w:type="gramStart"/>
            <w:r w:rsidRPr="00942838">
              <w:rPr>
                <w:rFonts w:ascii="Times New Roman" w:hAnsi="Times New Roman" w:eastAsia="Times New Roman" w:cs="Times New Roman"/>
                <w:lang w:val="en-US" w:eastAsia="sv-SE"/>
              </w:rPr>
              <w:t>e.g.</w:t>
            </w:r>
            <w:proofErr w:type="gramEnd"/>
            <w:r w:rsidRPr="00942838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RBV), give </w:t>
            </w:r>
            <w:r w:rsidRPr="00942838" w:rsidR="007D0B7E">
              <w:rPr>
                <w:rFonts w:ascii="Times New Roman" w:hAnsi="Times New Roman" w:eastAsia="Times New Roman" w:cs="Times New Roman"/>
                <w:lang w:val="en-US" w:eastAsia="sv-SE"/>
              </w:rPr>
              <w:t>standardization</w:t>
            </w:r>
            <w:r w:rsidRPr="00942838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formula in the appendix </w:t>
            </w:r>
          </w:p>
        </w:tc>
        <w:tc>
          <w:tcPr>
            <w:tcW w:w="3222" w:type="pct"/>
            <w:hideMark/>
          </w:tcPr>
          <w:p w:rsidRPr="00B96EEE" w:rsidR="00942838" w:rsidP="00942838" w:rsidRDefault="00A040B0" w14:paraId="0AD50215" w14:textId="5D24FD19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cs="Times New Roman"/>
                <w:lang w:val="en-US" w:eastAsia="sv-SE"/>
              </w:rPr>
              <w:t>Rolling base yearly updated in April, defined by cows born 6 to 8 calendar years ago). See PREP Database for more details</w:t>
            </w:r>
          </w:p>
        </w:tc>
      </w:tr>
      <w:tr w:rsidRPr="00942838" w:rsidR="00942838" w:rsidTr="00DD0FD9" w14:paraId="1D0830B7" w14:textId="77777777">
        <w:tc>
          <w:tcPr>
            <w:tcW w:w="1778" w:type="pct"/>
            <w:hideMark/>
          </w:tcPr>
          <w:p w:rsidRPr="00942838" w:rsidR="00942838" w:rsidP="00942838" w:rsidRDefault="00942838" w14:paraId="0C81DBD2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942838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Definition of genetic reference base</w:t>
            </w:r>
            <w:r w:rsidRPr="00942838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Pr="00B96EEE" w:rsidR="00942838" w:rsidP="00942838" w:rsidRDefault="00AA176A" w14:paraId="6CDAB2BF" w14:textId="3714DDF0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cs="Times New Roman"/>
                <w:lang w:val="en-US" w:eastAsia="sv-SE"/>
              </w:rPr>
              <w:t>Rolling base yearly updated in April, defined by cows born 6 to 8 calendar years ago). See PREP Database for more details</w:t>
            </w:r>
          </w:p>
        </w:tc>
      </w:tr>
      <w:tr w:rsidRPr="00942838" w:rsidR="00942838" w:rsidTr="00DD0FD9" w14:paraId="43980A1F" w14:textId="77777777">
        <w:tc>
          <w:tcPr>
            <w:tcW w:w="1778" w:type="pct"/>
            <w:hideMark/>
          </w:tcPr>
          <w:p w:rsidRPr="00942838" w:rsidR="00942838" w:rsidP="00942838" w:rsidRDefault="00942838" w14:paraId="5E41A289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eastAsia="sv-SE"/>
              </w:rPr>
            </w:pPr>
            <w:proofErr w:type="spellStart"/>
            <w:r w:rsidRPr="00942838">
              <w:rPr>
                <w:rFonts w:ascii="Times New Roman" w:hAnsi="Times New Roman" w:eastAsia="Times New Roman" w:cs="Times New Roman"/>
                <w:bCs/>
                <w:lang w:eastAsia="sv-SE"/>
              </w:rPr>
              <w:t>Labeling</w:t>
            </w:r>
            <w:proofErr w:type="spellEnd"/>
            <w:r w:rsidRPr="00942838">
              <w:rPr>
                <w:rFonts w:ascii="Times New Roman" w:hAnsi="Times New Roman" w:eastAsia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hAnsi="Times New Roman" w:eastAsia="Times New Roman" w:cs="Times New Roman"/>
                <w:bCs/>
                <w:lang w:eastAsia="sv-SE"/>
              </w:rPr>
              <w:t>of</w:t>
            </w:r>
            <w:proofErr w:type="spellEnd"/>
            <w:r w:rsidRPr="00942838">
              <w:rPr>
                <w:rFonts w:ascii="Times New Roman" w:hAnsi="Times New Roman" w:eastAsia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hAnsi="Times New Roman" w:eastAsia="Times New Roman" w:cs="Times New Roman"/>
                <w:bCs/>
                <w:lang w:eastAsia="sv-SE"/>
              </w:rPr>
              <w:t>genomic</w:t>
            </w:r>
            <w:proofErr w:type="spellEnd"/>
            <w:r w:rsidRPr="00942838">
              <w:rPr>
                <w:rFonts w:ascii="Times New Roman" w:hAnsi="Times New Roman" w:eastAsia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hAnsi="Times New Roman" w:eastAsia="Times New Roman" w:cs="Times New Roman"/>
                <w:bCs/>
                <w:lang w:eastAsia="sv-SE"/>
              </w:rPr>
              <w:t>evaluations</w:t>
            </w:r>
            <w:proofErr w:type="spellEnd"/>
            <w:r w:rsidRPr="00942838">
              <w:rPr>
                <w:rFonts w:ascii="Times New Roman" w:hAnsi="Times New Roman" w:eastAsia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Pr="00B96EEE" w:rsidR="00EC168F" w:rsidP="00EC168F" w:rsidRDefault="00EC168F" w14:paraId="14973C74" w14:textId="2986533B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>G for animals with domestic proof</w:t>
            </w:r>
            <w:r w:rsidRPr="00B96EEE" w:rsidR="0008585A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  <w:r w:rsidRPr="00B96EEE" w:rsidR="0008585A">
              <w:rPr>
                <w:rFonts w:ascii="Times New Roman" w:hAnsi="Times New Roman" w:cs="Times New Roman"/>
                <w:lang w:val="en-US" w:eastAsia="sv-SE"/>
              </w:rPr>
              <w:t>(CH-label requirements for bulls; own phenotype for cows)</w:t>
            </w:r>
          </w:p>
          <w:p w:rsidRPr="00B96EEE" w:rsidR="00EC168F" w:rsidP="00EC168F" w:rsidRDefault="00EC168F" w14:paraId="08F6DB07" w14:textId="0206187F">
            <w:pPr>
              <w:rPr>
                <w:rFonts w:ascii="Times New Roman" w:hAnsi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 xml:space="preserve">GA </w:t>
            </w:r>
            <w:r w:rsidRPr="00B96EEE" w:rsidR="00A40489">
              <w:rPr>
                <w:rFonts w:ascii="Times New Roman" w:hAnsi="Times New Roman" w:cs="Times New Roman"/>
                <w:lang w:val="en-US" w:eastAsia="sv-SE"/>
              </w:rPr>
              <w:t>for genotyped animals not fulfilling the CH requirements</w:t>
            </w:r>
          </w:p>
          <w:p w:rsidRPr="00B96EEE" w:rsidR="00942838" w:rsidP="00EC168F" w:rsidRDefault="00EC168F" w14:paraId="17055B9B" w14:textId="550480D7">
            <w:pPr>
              <w:rPr>
                <w:rFonts w:ascii="Times New Roman" w:hAnsi="Times New Roman" w:eastAsia="Times New Roman" w:cs="Times New Roman"/>
                <w:lang w:eastAsia="sv-SE"/>
              </w:rPr>
            </w:pP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>GI for animal</w:t>
            </w:r>
            <w:r w:rsidRPr="00B96EEE" w:rsidR="00CB1982">
              <w:rPr>
                <w:rFonts w:ascii="Times New Roman" w:hAnsi="Times New Roman" w:eastAsia="Times New Roman" w:cs="Times New Roman"/>
                <w:lang w:val="en-US" w:eastAsia="sv-SE"/>
              </w:rPr>
              <w:t>s with international proof</w:t>
            </w:r>
          </w:p>
        </w:tc>
      </w:tr>
      <w:tr w:rsidRPr="00942838" w:rsidR="00942838" w:rsidTr="00DD0FD9" w14:paraId="765CF79E" w14:textId="77777777">
        <w:tc>
          <w:tcPr>
            <w:tcW w:w="1778" w:type="pct"/>
            <w:hideMark/>
          </w:tcPr>
          <w:p w:rsidRPr="00942838" w:rsidR="00942838" w:rsidP="00942838" w:rsidRDefault="00942838" w14:paraId="3AC925AC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942838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Criteria for official publication of evaluations</w:t>
            </w:r>
            <w:r w:rsidRPr="00942838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Pr="00B96EEE" w:rsidR="00942838" w:rsidP="00617AA6" w:rsidRDefault="00091DD3" w14:paraId="51B70C3A" w14:textId="70644C89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eastAsia="Times New Roman" w:cs="Times New Roman"/>
                <w:lang w:val="en-US" w:eastAsia="sv-SE"/>
              </w:rPr>
              <w:t>All GEBVs are published</w:t>
            </w:r>
            <w:r w:rsidRPr="00B96EEE" w:rsidR="002917D8">
              <w:rPr>
                <w:rFonts w:ascii="Times New Roman" w:hAnsi="Times New Roman" w:cs="Times New Roman"/>
                <w:lang w:val="en-US" w:eastAsia="sv-SE"/>
              </w:rPr>
              <w:t>; though some restrictions apply for the bi-weekly predictions (related to AI sires in bi-weekly predictions)</w:t>
            </w:r>
          </w:p>
        </w:tc>
      </w:tr>
      <w:tr w:rsidRPr="00942838" w:rsidR="00942838" w:rsidTr="00DD0FD9" w14:paraId="57EB833D" w14:textId="77777777">
        <w:tc>
          <w:tcPr>
            <w:tcW w:w="1778" w:type="pct"/>
            <w:hideMark/>
          </w:tcPr>
          <w:p w:rsidRPr="00942838" w:rsidR="00942838" w:rsidP="00942838" w:rsidRDefault="00942838" w14:paraId="67944D7A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942838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Number of evaluations / publications per year</w:t>
            </w:r>
            <w:r w:rsidRPr="00942838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Pr="00B96EEE" w:rsidR="007D104D" w:rsidP="007D104D" w:rsidRDefault="007D104D" w14:paraId="7B24C25C" w14:textId="77777777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en-US"/>
              </w:rPr>
            </w:pPr>
            <w:r w:rsidRPr="00B96EEE">
              <w:rPr>
                <w:rFonts w:ascii="Times New Roman" w:hAnsi="Times New Roman" w:cs="Times New Roman"/>
                <w:lang w:val="en-US"/>
              </w:rPr>
              <w:t>3 full releases (April, August, December)</w:t>
            </w:r>
          </w:p>
          <w:p w:rsidRPr="00B96EEE" w:rsidR="00413971" w:rsidP="00413971" w:rsidRDefault="00413971" w14:paraId="0EE71E06" w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B96EEE">
              <w:rPr>
                <w:rFonts w:ascii="Times New Roman" w:hAnsi="Times New Roman" w:cs="Times New Roman"/>
                <w:lang w:val="en-US"/>
              </w:rPr>
              <w:t>Bi-weekly releases for newly genotyped animals (restrictions apply)</w:t>
            </w:r>
          </w:p>
          <w:p w:rsidRPr="00B96EEE" w:rsidR="00942838" w:rsidP="007D104D" w:rsidRDefault="00942838" w14:paraId="3F6D1C82" w14:textId="78AFE4BD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</w:p>
        </w:tc>
      </w:tr>
      <w:tr w:rsidRPr="00942838" w:rsidR="00942838" w:rsidTr="00DD0FD9" w14:paraId="17441ED1" w14:textId="77777777">
        <w:tc>
          <w:tcPr>
            <w:tcW w:w="1778" w:type="pct"/>
            <w:hideMark/>
          </w:tcPr>
          <w:p w:rsidRPr="00942838" w:rsidR="00942838" w:rsidP="00942838" w:rsidRDefault="00942838" w14:paraId="0116971A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942838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Use in total merit index</w:t>
            </w:r>
            <w:r w:rsidRPr="00942838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Pr="00B96EEE" w:rsidR="00942838" w:rsidP="00CB1CD5" w:rsidRDefault="00714654" w14:paraId="5AAF6F0D" w14:textId="4916159D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cs="Times New Roman"/>
                <w:lang w:val="en-GB" w:eastAsia="sv-SE"/>
              </w:rPr>
              <w:t>see PREP Database for conventional genetic evaluation</w:t>
            </w:r>
          </w:p>
        </w:tc>
      </w:tr>
      <w:tr w:rsidRPr="00942838" w:rsidR="00942838" w:rsidTr="00DD0FD9" w14:paraId="0DF480A9" w14:textId="77777777">
        <w:tc>
          <w:tcPr>
            <w:tcW w:w="1778" w:type="pct"/>
            <w:hideMark/>
          </w:tcPr>
          <w:p w:rsidRPr="00942838" w:rsidR="00942838" w:rsidP="00942838" w:rsidRDefault="00942838" w14:paraId="2B5EF5BE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942838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 xml:space="preserve">Anticipated changes </w:t>
            </w:r>
            <w:proofErr w:type="gramStart"/>
            <w:r w:rsidRPr="00942838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in the near future</w:t>
            </w:r>
            <w:proofErr w:type="gramEnd"/>
            <w:r w:rsidRPr="00942838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Pr="00B96EEE" w:rsidR="00942838" w:rsidP="00942838" w:rsidRDefault="00B96EEE" w14:paraId="75064E3D" w14:textId="36D72B27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>
              <w:rPr>
                <w:rFonts w:ascii="Times New Roman" w:hAnsi="Times New Roman" w:eastAsia="Times New Roman" w:cs="Times New Roman"/>
                <w:lang w:val="en-US" w:eastAsia="sv-SE"/>
              </w:rPr>
              <w:t>none</w:t>
            </w:r>
          </w:p>
        </w:tc>
      </w:tr>
      <w:tr w:rsidRPr="00942838" w:rsidR="00CE58E2" w:rsidTr="00DD0FD9" w14:paraId="5584027D" w14:textId="77777777">
        <w:tc>
          <w:tcPr>
            <w:tcW w:w="1778" w:type="pct"/>
            <w:hideMark/>
          </w:tcPr>
          <w:p w:rsidRPr="00942838" w:rsidR="00CE58E2" w:rsidP="00CE58E2" w:rsidRDefault="00CE58E2" w14:paraId="77F888AA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942838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Key reference on methodology applied</w:t>
            </w:r>
            <w:r w:rsidRPr="00942838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Pr="00B96EEE" w:rsidR="00CE58E2" w:rsidP="00CE58E2" w:rsidRDefault="00CE58E2" w14:paraId="0A0A6EDE" w14:textId="77777777">
            <w:pPr>
              <w:rPr>
                <w:rFonts w:ascii="Times New Roman" w:hAnsi="Times New Roman" w:cs="Times New Roman"/>
                <w:lang w:val="en-US" w:eastAsia="sv-SE"/>
              </w:rPr>
            </w:pP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>Pitkänen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 xml:space="preserve">, T. J., </w:t>
            </w: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>Koivula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 xml:space="preserve">, M., </w:t>
            </w: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>Strandén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 xml:space="preserve">, I., </w:t>
            </w: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>Aamand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 xml:space="preserve">, G. P., &amp; </w:t>
            </w: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>Mäntysaari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>, E. A. (2020). Integration of MACE breeding values into domestic multi-trait test-day model evaluations. In Proceedings of the 71st Annual Meeting of the European Federation of Animal Science (Vol. 31).</w:t>
            </w:r>
          </w:p>
          <w:p w:rsidRPr="00B96EEE" w:rsidR="00CE58E2" w:rsidP="00CE58E2" w:rsidRDefault="00CE58E2" w14:paraId="4D4C002E" w14:textId="77777777">
            <w:pPr>
              <w:rPr>
                <w:rFonts w:ascii="Times New Roman" w:hAnsi="Times New Roman" w:cs="Times New Roman"/>
                <w:lang w:val="en-US" w:eastAsia="sv-SE"/>
              </w:rPr>
            </w:pPr>
          </w:p>
          <w:p w:rsidRPr="00B96EEE" w:rsidR="00CE58E2" w:rsidP="00CE58E2" w:rsidRDefault="00CE58E2" w14:paraId="77AFD420" w14:textId="77777777">
            <w:pPr>
              <w:rPr>
                <w:rFonts w:ascii="Times New Roman" w:hAnsi="Times New Roman" w:cs="Times New Roman"/>
                <w:lang w:eastAsia="sv-SE"/>
              </w:rPr>
            </w:pPr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 xml:space="preserve">Gao, H., </w:t>
            </w: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>Kudinov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 xml:space="preserve">, A. A., </w:t>
            </w: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>Taskinen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 xml:space="preserve">, M., </w:t>
            </w: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>Pitkänen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 xml:space="preserve">, T. J., </w:t>
            </w: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>Lidauer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 xml:space="preserve">, M. H., </w:t>
            </w: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>Mäntysaari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 xml:space="preserve">, E. A., &amp; </w:t>
            </w: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>Strandén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 xml:space="preserve">, I. (2023). A computationally efficient method for approximating reliabilities in large-scale single-step genomic prediction. </w:t>
            </w: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eastAsia="sv-SE"/>
              </w:rPr>
              <w:t>Genetics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eastAsia="sv-SE"/>
              </w:rPr>
              <w:t>Selection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eastAsia="sv-SE"/>
              </w:rPr>
              <w:t xml:space="preserve"> Evolution, 55(1), 1.</w:t>
            </w:r>
          </w:p>
          <w:p w:rsidRPr="00B96EEE" w:rsidR="00CE58E2" w:rsidP="00CE58E2" w:rsidRDefault="00CE58E2" w14:paraId="2F69D3A6" w14:textId="77777777">
            <w:pPr>
              <w:rPr>
                <w:rFonts w:ascii="Times New Roman" w:hAnsi="Times New Roman" w:cs="Times New Roman"/>
                <w:lang w:val="en-US" w:eastAsia="sv-SE"/>
              </w:rPr>
            </w:pPr>
          </w:p>
          <w:p w:rsidRPr="00B96EEE" w:rsidR="00CE58E2" w:rsidP="00CE58E2" w:rsidRDefault="00CE58E2" w14:paraId="149FE795" w14:textId="09E9633F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 xml:space="preserve">Kempe, R., </w:t>
            </w: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>Koivula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 xml:space="preserve">, M., </w:t>
            </w: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>Pitkänen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 xml:space="preserve">, T., </w:t>
            </w: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>Stephansen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 xml:space="preserve">, R., </w:t>
            </w: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>Pösö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 xml:space="preserve">, J., Nielsen, U., ... &amp; </w:t>
            </w: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>Lidauer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 xml:space="preserve">, M. (2024). Single-step genomic prediction models for metabolic body weight in Nordic Holstein, Red dairy cattle, and Jersey. </w:t>
            </w:r>
            <w:proofErr w:type="spellStart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>Interbull</w:t>
            </w:r>
            <w:proofErr w:type="spellEnd"/>
            <w:r w:rsidRPr="00B96EEE"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sv-SE"/>
              </w:rPr>
              <w:t xml:space="preserve"> Bulletin, (60), 92-96.</w:t>
            </w:r>
          </w:p>
        </w:tc>
      </w:tr>
      <w:tr w:rsidRPr="00942838" w:rsidR="00CE58E2" w:rsidTr="00DD0FD9" w14:paraId="0C3D7B9E" w14:textId="77777777">
        <w:tc>
          <w:tcPr>
            <w:tcW w:w="1778" w:type="pct"/>
            <w:hideMark/>
          </w:tcPr>
          <w:p w:rsidRPr="00942838" w:rsidR="00CE58E2" w:rsidP="00CE58E2" w:rsidRDefault="00CE58E2" w14:paraId="44605A90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0942838">
              <w:rPr>
                <w:rFonts w:ascii="Times New Roman" w:hAnsi="Times New Roman" w:eastAsia="Times New Roman" w:cs="Times New Roman"/>
                <w:bCs/>
                <w:lang w:val="en-US" w:eastAsia="sv-SE"/>
              </w:rPr>
              <w:t>Key organization: name, address, phone, fax, e-mail, web site</w:t>
            </w:r>
            <w:r w:rsidRPr="00942838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Pr="00B96EEE" w:rsidR="00CE58E2" w:rsidP="00CE58E2" w:rsidRDefault="00CE58E2" w14:paraId="1C020C8F" w14:textId="77777777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B96EEE">
              <w:rPr>
                <w:rFonts w:ascii="Times New Roman" w:hAnsi="Times New Roman" w:cs="Times New Roman"/>
                <w:lang w:val="de-DE"/>
              </w:rPr>
              <w:t>Qualitas</w:t>
            </w:r>
            <w:proofErr w:type="spellEnd"/>
            <w:r w:rsidRPr="00B96EEE">
              <w:rPr>
                <w:rFonts w:ascii="Times New Roman" w:hAnsi="Times New Roman" w:cs="Times New Roman"/>
                <w:lang w:val="de-DE"/>
              </w:rPr>
              <w:t xml:space="preserve"> AG</w:t>
            </w:r>
          </w:p>
          <w:p w:rsidRPr="00B96EEE" w:rsidR="00CE58E2" w:rsidP="00CE58E2" w:rsidRDefault="00CE58E2" w14:paraId="15A888F8" w14:textId="77777777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B96EEE">
              <w:rPr>
                <w:rFonts w:ascii="Times New Roman" w:hAnsi="Times New Roman" w:cs="Times New Roman"/>
                <w:lang w:val="de-DE"/>
              </w:rPr>
              <w:t>Chamerstrasse</w:t>
            </w:r>
            <w:proofErr w:type="spellEnd"/>
            <w:r w:rsidRPr="00B96EEE">
              <w:rPr>
                <w:rFonts w:ascii="Times New Roman" w:hAnsi="Times New Roman" w:cs="Times New Roman"/>
                <w:lang w:val="de-DE"/>
              </w:rPr>
              <w:t xml:space="preserve"> 56</w:t>
            </w:r>
          </w:p>
          <w:p w:rsidRPr="00B96EEE" w:rsidR="00CE58E2" w:rsidP="00CE58E2" w:rsidRDefault="00CE58E2" w14:paraId="7D9B3C5A" w14:textId="77777777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r w:rsidRPr="00B96EEE">
              <w:rPr>
                <w:rFonts w:ascii="Times New Roman" w:hAnsi="Times New Roman" w:cs="Times New Roman"/>
                <w:lang w:val="de-DE"/>
              </w:rPr>
              <w:t>6300 Zug</w:t>
            </w:r>
          </w:p>
          <w:p w:rsidRPr="00B96EEE" w:rsidR="00CE58E2" w:rsidP="00CE58E2" w:rsidRDefault="00CE58E2" w14:paraId="4767339E" w14:textId="77777777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B96EEE">
              <w:rPr>
                <w:rFonts w:ascii="Times New Roman" w:hAnsi="Times New Roman" w:cs="Times New Roman"/>
                <w:lang w:val="de-DE"/>
              </w:rPr>
              <w:t>Switzerland</w:t>
            </w:r>
            <w:proofErr w:type="spellEnd"/>
          </w:p>
          <w:p w:rsidRPr="00B96EEE" w:rsidR="00CE58E2" w:rsidP="00CE58E2" w:rsidRDefault="00CE58E2" w14:paraId="5D341607" w14:textId="4298BFE1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B96EEE">
              <w:rPr>
                <w:rFonts w:ascii="Times New Roman" w:hAnsi="Times New Roman" w:cs="Times New Roman"/>
                <w:lang w:val="de-DE"/>
              </w:rPr>
              <w:t>phone</w:t>
            </w:r>
            <w:proofErr w:type="spellEnd"/>
            <w:r w:rsidRPr="00B96EEE">
              <w:rPr>
                <w:rFonts w:ascii="Times New Roman" w:hAnsi="Times New Roman" w:cs="Times New Roman"/>
                <w:lang w:val="de-DE"/>
              </w:rPr>
              <w:t>: +41 41 768 9292</w:t>
            </w:r>
          </w:p>
          <w:p w:rsidRPr="00B96EEE" w:rsidR="00CE58E2" w:rsidP="00CE58E2" w:rsidRDefault="00CE58E2" w14:paraId="3F7F2865" w14:textId="323DFE62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proofErr w:type="spellStart"/>
            <w:proofErr w:type="gramStart"/>
            <w:r w:rsidRPr="00B96EEE">
              <w:rPr>
                <w:rFonts w:ascii="Times New Roman" w:hAnsi="Times New Roman" w:cs="Times New Roman"/>
                <w:lang w:val="de-DE"/>
              </w:rPr>
              <w:t>email</w:t>
            </w:r>
            <w:proofErr w:type="spellEnd"/>
            <w:proofErr w:type="gramEnd"/>
            <w:r w:rsidRPr="00B96EEE">
              <w:rPr>
                <w:rFonts w:ascii="Times New Roman" w:hAnsi="Times New Roman" w:cs="Times New Roman"/>
                <w:lang w:val="de-DE"/>
              </w:rPr>
              <w:t>: info@qualitasag.ch</w:t>
            </w:r>
          </w:p>
        </w:tc>
      </w:tr>
    </w:tbl>
    <w:p w:rsidR="007557FF" w:rsidP="00942838" w:rsidRDefault="00942838" w14:paraId="0EB3E16A" w14:textId="25DB498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val="en" w:eastAsia="sv-SE"/>
        </w:rPr>
      </w:pPr>
      <w:proofErr w:type="spellStart"/>
      <w:r>
        <w:rPr>
          <w:rFonts w:ascii="Times New Roman" w:hAnsi="Times New Roman" w:eastAsia="Times New Roman" w:cs="Times New Roman"/>
          <w:sz w:val="18"/>
          <w:szCs w:val="18"/>
          <w:vertAlign w:val="superscript"/>
          <w:lang w:val="en" w:eastAsia="sv-SE"/>
        </w:rPr>
        <w:t>a</w:t>
      </w:r>
      <w:r w:rsidRPr="00942838">
        <w:rPr>
          <w:rFonts w:ascii="Times New Roman" w:hAnsi="Times New Roman" w:eastAsia="Times New Roman" w:cs="Times New Roman"/>
          <w:sz w:val="18"/>
          <w:szCs w:val="18"/>
          <w:lang w:val="en" w:eastAsia="sv-SE"/>
        </w:rPr>
        <w:t>Either</w:t>
      </w:r>
      <w:proofErr w:type="spellEnd"/>
      <w:r w:rsidRPr="00942838">
        <w:rPr>
          <w:rFonts w:ascii="Times New Roman" w:hAnsi="Times New Roman" w:eastAsia="Times New Roman" w:cs="Times New Roman"/>
          <w:sz w:val="18"/>
          <w:szCs w:val="18"/>
          <w:lang w:val="en" w:eastAsia="sv-SE"/>
        </w:rPr>
        <w:t>: Production (</w:t>
      </w:r>
      <w:proofErr w:type="gramStart"/>
      <w:r w:rsidRPr="00942838">
        <w:rPr>
          <w:rFonts w:ascii="Times New Roman" w:hAnsi="Times New Roman" w:eastAsia="Times New Roman" w:cs="Times New Roman"/>
          <w:sz w:val="18"/>
          <w:szCs w:val="18"/>
          <w:lang w:val="en" w:eastAsia="sv-SE"/>
        </w:rPr>
        <w:t>e.g.</w:t>
      </w:r>
      <w:proofErr w:type="gramEnd"/>
      <w:r w:rsidRPr="00942838">
        <w:rPr>
          <w:rFonts w:ascii="Times New Roman" w:hAnsi="Times New Roman" w:eastAsia="Times New Roman" w:cs="Times New Roman"/>
          <w:sz w:val="18"/>
          <w:szCs w:val="18"/>
          <w:lang w:val="en" w:eastAsia="sv-SE"/>
        </w:rPr>
        <w:t xml:space="preserve"> milk, fat, protein), Conformation, Health (e.g. mastitis resistance, milk somatic cell, resistance to diseases other than mastitis), Longevity, Calving (e.g. stillbirth, calving ease), Female fertility (e.g. non-return rate, interval between reproductive events, number of AI’s, heat strength), Workability (e.g. milking speed, temperament), Beef production, Efficiency (e.g. body weight, energy balance, body conditioning score), or Other traits. </w:t>
      </w:r>
      <w:r w:rsidRPr="00942838">
        <w:rPr>
          <w:rFonts w:ascii="Times New Roman" w:hAnsi="Times New Roman" w:eastAsia="Times New Roman" w:cs="Times New Roman"/>
          <w:sz w:val="18"/>
          <w:szCs w:val="18"/>
          <w:lang w:val="en" w:eastAsia="sv-SE"/>
        </w:rPr>
        <w:br/>
      </w:r>
    </w:p>
    <w:p w:rsidRPr="00942838" w:rsidR="007D0B7E" w:rsidP="007D0B7E" w:rsidRDefault="007D0B7E" w14:paraId="23B6CAAB" w14:textId="77777777">
      <w:pPr>
        <w:pStyle w:val="berschrift2"/>
        <w:rPr>
          <w:lang w:val="en"/>
        </w:rPr>
      </w:pPr>
      <w:r>
        <w:rPr>
          <w:lang w:val="en"/>
        </w:rPr>
        <w:t>System Validation</w:t>
      </w:r>
    </w:p>
    <w:tbl>
      <w:tblPr>
        <w:tblStyle w:val="Tabellenraster"/>
        <w:tblW w:w="9870" w:type="dxa"/>
        <w:tblLook w:val="04A0" w:firstRow="1" w:lastRow="0" w:firstColumn="1" w:lastColumn="0" w:noHBand="0" w:noVBand="1"/>
      </w:tblPr>
      <w:tblGrid>
        <w:gridCol w:w="3515"/>
        <w:gridCol w:w="6355"/>
      </w:tblGrid>
      <w:tr w:rsidRPr="00942838" w:rsidR="007D0B7E" w:rsidTr="2478023F" w14:paraId="548A6D0B" w14:textId="77777777">
        <w:tc>
          <w:tcPr>
            <w:tcW w:w="3515" w:type="dxa"/>
            <w:tcMar/>
            <w:hideMark/>
          </w:tcPr>
          <w:p w:rsidRPr="007D0B7E" w:rsidR="007D0B7E" w:rsidP="007D0B7E" w:rsidRDefault="007D0B7E" w14:paraId="3689CA21" w14:textId="7777777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Approximate number of test bulls for this trait group</w:t>
            </w:r>
            <w:r w:rsidRPr="007D0B7E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6355" w:type="dxa"/>
            <w:tcMar/>
            <w:hideMark/>
          </w:tcPr>
          <w:p w:rsidRPr="00942838" w:rsidR="007D0B7E" w:rsidP="2478023F" w:rsidRDefault="00162C99" w14:paraId="5F1C1CD1" w14:textId="58B183F4">
            <w:pPr>
              <w:pStyle w:val="Stand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78023F" w:rsidR="0AC4BA7B">
              <w:rPr>
                <w:rFonts w:ascii="Times New Roman" w:hAnsi="Times New Roman" w:eastAsia="Times New Roman" w:cs="Times New Roman"/>
                <w:lang w:val="en-US" w:eastAsia="sv-SE"/>
              </w:rPr>
              <w:t>51</w:t>
            </w:r>
          </w:p>
        </w:tc>
      </w:tr>
      <w:tr w:rsidRPr="00942838" w:rsidR="007D0B7E" w:rsidTr="2478023F" w14:paraId="287E0641" w14:textId="77777777">
        <w:tc>
          <w:tcPr>
            <w:tcW w:w="3515" w:type="dxa"/>
            <w:tcMar/>
          </w:tcPr>
          <w:p w:rsidRPr="007D0B7E" w:rsidR="007D0B7E" w:rsidP="007D0B7E" w:rsidRDefault="007D0B7E" w14:paraId="5D862725" w14:textId="7777777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If i</w:t>
            </w:r>
            <w:r w:rsidRPr="007D0B7E">
              <w:rPr>
                <w:rFonts w:ascii="Times New Roman" w:hAnsi="Times New Roman"/>
                <w:lang w:val="en-US"/>
              </w:rPr>
              <w:t>ncluding foreign reference bulls:</w:t>
            </w:r>
          </w:p>
          <w:p w:rsidRPr="007D0B7E" w:rsidR="007D0B7E" w:rsidP="007D0B7E" w:rsidRDefault="007D0B7E" w14:paraId="7E98A2B6" w14:textId="77777777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4-yr old de-regressed MACE EBVs, OR</w:t>
            </w:r>
          </w:p>
          <w:p w:rsidRPr="007D0B7E" w:rsidR="007D0B7E" w:rsidP="007D0B7E" w:rsidRDefault="007D0B7E" w14:paraId="40A70C04" w14:textId="77777777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Current de-regressed MACE EBVs</w:t>
            </w:r>
          </w:p>
          <w:p w:rsidRPr="007D0B7E" w:rsidR="007D0B7E" w:rsidP="007D0B7E" w:rsidRDefault="007D0B7E" w14:paraId="6384BE82" w14:textId="77777777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If including foreign test bulls (type of proof 21 or 22), provide the reason.</w:t>
            </w:r>
          </w:p>
        </w:tc>
        <w:tc>
          <w:tcPr>
            <w:tcW w:w="6355" w:type="dxa"/>
            <w:tcMar/>
          </w:tcPr>
          <w:p w:rsidRPr="00942838" w:rsidR="007D0B7E" w:rsidP="007D0B7E" w:rsidRDefault="00162C99" w14:paraId="768D5EE2" w14:textId="0B075A9D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>
              <w:rPr>
                <w:rFonts w:ascii="Times New Roman" w:hAnsi="Times New Roman" w:eastAsia="Times New Roman" w:cs="Times New Roman"/>
                <w:lang w:val="en-US" w:eastAsia="sv-SE"/>
              </w:rPr>
              <w:t xml:space="preserve">4-yr old </w:t>
            </w:r>
            <w:r w:rsidR="001D1160">
              <w:rPr>
                <w:rFonts w:ascii="Times New Roman" w:hAnsi="Times New Roman" w:eastAsia="Times New Roman" w:cs="Times New Roman"/>
                <w:lang w:val="en-US" w:eastAsia="sv-SE"/>
              </w:rPr>
              <w:t>de-regressed MACE EBVs hav</w:t>
            </w:r>
            <w:r>
              <w:rPr>
                <w:rFonts w:ascii="Times New Roman" w:hAnsi="Times New Roman" w:eastAsia="Times New Roman" w:cs="Times New Roman"/>
                <w:lang w:val="en-US" w:eastAsia="sv-SE"/>
              </w:rPr>
              <w:t>e been used</w:t>
            </w:r>
          </w:p>
        </w:tc>
      </w:tr>
      <w:tr w:rsidRPr="00942838" w:rsidR="007D0B7E" w:rsidTr="2478023F" w14:paraId="0C50D04A" w14:textId="77777777">
        <w:tc>
          <w:tcPr>
            <w:tcW w:w="3515" w:type="dxa"/>
            <w:tcMar/>
          </w:tcPr>
          <w:p w:rsidRPr="007D0B7E" w:rsidR="007D0B7E" w:rsidP="007D0B7E" w:rsidRDefault="007D0B7E" w14:paraId="05C2B2B9" w14:textId="77777777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If using a truncation ≠ 4 years, provide the reason.</w:t>
            </w:r>
          </w:p>
        </w:tc>
        <w:tc>
          <w:tcPr>
            <w:tcW w:w="6355" w:type="dxa"/>
            <w:tcMar/>
          </w:tcPr>
          <w:p w:rsidRPr="00942838" w:rsidR="007D0B7E" w:rsidP="007D0B7E" w:rsidRDefault="007D0B7E" w14:paraId="194F2526" w14:textId="77777777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</w:p>
        </w:tc>
      </w:tr>
      <w:tr w:rsidRPr="00942838" w:rsidR="007D0B7E" w:rsidTr="2478023F" w14:paraId="30A89AC9" w14:textId="77777777">
        <w:tc>
          <w:tcPr>
            <w:tcW w:w="3515" w:type="dxa"/>
            <w:tcMar/>
          </w:tcPr>
          <w:p w:rsidRPr="007D0B7E" w:rsidR="007D0B7E" w:rsidP="007D0B7E" w:rsidRDefault="007D0B7E" w14:paraId="1353642D" w14:textId="77777777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If applying an age cutoff for test bulls ≠ (YYYY-8), provide the reason</w:t>
            </w:r>
          </w:p>
        </w:tc>
        <w:tc>
          <w:tcPr>
            <w:tcW w:w="6355" w:type="dxa"/>
            <w:tcMar/>
          </w:tcPr>
          <w:p w:rsidRPr="00942838" w:rsidR="007D0B7E" w:rsidP="007D0B7E" w:rsidRDefault="007D0B7E" w14:paraId="0136DC28" w14:textId="77777777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</w:p>
        </w:tc>
      </w:tr>
    </w:tbl>
    <w:p w:rsidRPr="007D0B7E" w:rsidR="00942838" w:rsidP="00942838" w:rsidRDefault="00942838" w14:paraId="4F46E9F6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sv-SE"/>
        </w:rPr>
      </w:pPr>
    </w:p>
    <w:p w:rsidR="00AD72C5" w:rsidRDefault="00AD72C5" w14:paraId="6E8A58A5" w14:textId="77777777">
      <w:pP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en" w:eastAsia="sv-SE"/>
        </w:rPr>
      </w:pPr>
      <w:r>
        <w:rPr>
          <w:lang w:val="en"/>
        </w:rPr>
        <w:br w:type="page"/>
      </w:r>
    </w:p>
    <w:p w:rsidRPr="00942838" w:rsidR="00942838" w:rsidP="00942838" w:rsidRDefault="00942838" w14:paraId="4C77A508" w14:textId="77777777">
      <w:pPr>
        <w:pStyle w:val="berschrift1"/>
        <w:rPr>
          <w:lang w:val="en"/>
        </w:rPr>
      </w:pPr>
      <w:r w:rsidRPr="00942838">
        <w:rPr>
          <w:lang w:val="en"/>
        </w:rPr>
        <w:t>Appendix GENO</w:t>
      </w:r>
    </w:p>
    <w:bookmarkEnd w:id="0"/>
    <w:p w:rsidRPr="00942838" w:rsidR="00A45E04" w:rsidP="00942838" w:rsidRDefault="00A45E04" w14:paraId="6953665D" w14:textId="68A8891C">
      <w:pPr>
        <w:spacing w:after="0"/>
        <w:rPr>
          <w:rFonts w:ascii="Times New Roman" w:hAnsi="Times New Roman" w:cs="Times New Roman"/>
          <w:sz w:val="18"/>
          <w:szCs w:val="18"/>
          <w:lang w:val="en" w:eastAsia="sv-SE"/>
        </w:rPr>
      </w:pPr>
    </w:p>
    <w:sectPr w:rsidRPr="00942838" w:rsidR="00A45E04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208F" w:rsidP="00AD72C5" w:rsidRDefault="00A7208F" w14:paraId="7D745B9D" w14:textId="77777777">
      <w:pPr>
        <w:spacing w:after="0" w:line="240" w:lineRule="auto"/>
      </w:pPr>
      <w:r>
        <w:separator/>
      </w:r>
    </w:p>
  </w:endnote>
  <w:endnote w:type="continuationSeparator" w:id="0">
    <w:p w:rsidR="00A7208F" w:rsidP="00AD72C5" w:rsidRDefault="00A7208F" w14:paraId="319600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208F" w:rsidP="00AD72C5" w:rsidRDefault="00A7208F" w14:paraId="3FA1FAA1" w14:textId="77777777">
      <w:pPr>
        <w:spacing w:after="0" w:line="240" w:lineRule="auto"/>
      </w:pPr>
      <w:r>
        <w:separator/>
      </w:r>
    </w:p>
  </w:footnote>
  <w:footnote w:type="continuationSeparator" w:id="0">
    <w:p w:rsidR="00A7208F" w:rsidP="00AD72C5" w:rsidRDefault="00A7208F" w14:paraId="03DCC14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B2124B" w:rsidRDefault="00B2124B" w14:paraId="6FAE6AB3" w14:textId="77777777">
    <w:pPr>
      <w:pStyle w:val="Kopfzeile"/>
    </w:pPr>
    <w:r>
      <w:rPr>
        <w:noProof/>
        <w:lang w:val="de-DE" w:eastAsia="de-DE"/>
      </w:rPr>
      <w:drawing>
        <wp:inline distT="0" distB="0" distL="0" distR="0" wp14:anchorId="3C6A9E4A" wp14:editId="614743B0">
          <wp:extent cx="864231" cy="9982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bull loggo we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285" cy="999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63605"/>
    <w:multiLevelType w:val="multilevel"/>
    <w:tmpl w:val="5C26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427E6D"/>
    <w:multiLevelType w:val="hybridMultilevel"/>
    <w:tmpl w:val="8E38729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310375"/>
    <w:multiLevelType w:val="multilevel"/>
    <w:tmpl w:val="C216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9C57FE7"/>
    <w:multiLevelType w:val="multilevel"/>
    <w:tmpl w:val="33A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A5164EA"/>
    <w:multiLevelType w:val="multilevel"/>
    <w:tmpl w:val="6706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98D4683"/>
    <w:multiLevelType w:val="multilevel"/>
    <w:tmpl w:val="98CA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38A7111"/>
    <w:multiLevelType w:val="multilevel"/>
    <w:tmpl w:val="AE2C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C302317"/>
    <w:multiLevelType w:val="multilevel"/>
    <w:tmpl w:val="9E86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5"/>
  <w:trackRevisions w:val="false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838"/>
    <w:rsid w:val="0000098D"/>
    <w:rsid w:val="00015F4B"/>
    <w:rsid w:val="0008585A"/>
    <w:rsid w:val="00091DD3"/>
    <w:rsid w:val="000D2788"/>
    <w:rsid w:val="000E751C"/>
    <w:rsid w:val="000F0B41"/>
    <w:rsid w:val="000F3C13"/>
    <w:rsid w:val="001411C6"/>
    <w:rsid w:val="00162C99"/>
    <w:rsid w:val="001D0EE7"/>
    <w:rsid w:val="001D1160"/>
    <w:rsid w:val="00206936"/>
    <w:rsid w:val="00246AB3"/>
    <w:rsid w:val="00271AA1"/>
    <w:rsid w:val="002917D8"/>
    <w:rsid w:val="002A0F91"/>
    <w:rsid w:val="003176A4"/>
    <w:rsid w:val="00320F7D"/>
    <w:rsid w:val="00326EAE"/>
    <w:rsid w:val="00344404"/>
    <w:rsid w:val="00354DA0"/>
    <w:rsid w:val="003B5B13"/>
    <w:rsid w:val="003E20AD"/>
    <w:rsid w:val="00413971"/>
    <w:rsid w:val="0044096B"/>
    <w:rsid w:val="00456C09"/>
    <w:rsid w:val="004944B8"/>
    <w:rsid w:val="00496DEE"/>
    <w:rsid w:val="004E35F0"/>
    <w:rsid w:val="005405AE"/>
    <w:rsid w:val="0058229E"/>
    <w:rsid w:val="005960DF"/>
    <w:rsid w:val="005A6FBD"/>
    <w:rsid w:val="005B4F8E"/>
    <w:rsid w:val="005D2167"/>
    <w:rsid w:val="005D7DC6"/>
    <w:rsid w:val="005F0F44"/>
    <w:rsid w:val="005F274C"/>
    <w:rsid w:val="006070E5"/>
    <w:rsid w:val="00617AA6"/>
    <w:rsid w:val="006329EA"/>
    <w:rsid w:val="006778A5"/>
    <w:rsid w:val="006A6BC0"/>
    <w:rsid w:val="00704453"/>
    <w:rsid w:val="00714654"/>
    <w:rsid w:val="007557FF"/>
    <w:rsid w:val="007703AD"/>
    <w:rsid w:val="007908C7"/>
    <w:rsid w:val="00793201"/>
    <w:rsid w:val="007C519F"/>
    <w:rsid w:val="007C740F"/>
    <w:rsid w:val="007D0B7E"/>
    <w:rsid w:val="007D104D"/>
    <w:rsid w:val="007F4901"/>
    <w:rsid w:val="00807DC6"/>
    <w:rsid w:val="0086618A"/>
    <w:rsid w:val="008876DC"/>
    <w:rsid w:val="008B2A48"/>
    <w:rsid w:val="008E7851"/>
    <w:rsid w:val="009116EE"/>
    <w:rsid w:val="00942838"/>
    <w:rsid w:val="009525F7"/>
    <w:rsid w:val="0098007A"/>
    <w:rsid w:val="00985EDE"/>
    <w:rsid w:val="00993DDF"/>
    <w:rsid w:val="009A0E49"/>
    <w:rsid w:val="009A13D1"/>
    <w:rsid w:val="00A040B0"/>
    <w:rsid w:val="00A40489"/>
    <w:rsid w:val="00A45E04"/>
    <w:rsid w:val="00A7208F"/>
    <w:rsid w:val="00A8323D"/>
    <w:rsid w:val="00A93F30"/>
    <w:rsid w:val="00A95B02"/>
    <w:rsid w:val="00AA176A"/>
    <w:rsid w:val="00AA3BB6"/>
    <w:rsid w:val="00AD72C5"/>
    <w:rsid w:val="00B10888"/>
    <w:rsid w:val="00B2124B"/>
    <w:rsid w:val="00B40E2A"/>
    <w:rsid w:val="00B46A6F"/>
    <w:rsid w:val="00B96EEE"/>
    <w:rsid w:val="00BB1708"/>
    <w:rsid w:val="00BB1D95"/>
    <w:rsid w:val="00BB37CF"/>
    <w:rsid w:val="00C26765"/>
    <w:rsid w:val="00C6166D"/>
    <w:rsid w:val="00C74143"/>
    <w:rsid w:val="00CA7068"/>
    <w:rsid w:val="00CB1982"/>
    <w:rsid w:val="00CB1CD5"/>
    <w:rsid w:val="00CE58E2"/>
    <w:rsid w:val="00D22CA1"/>
    <w:rsid w:val="00D66EFA"/>
    <w:rsid w:val="00D67BC2"/>
    <w:rsid w:val="00DC7E17"/>
    <w:rsid w:val="00DD0FD9"/>
    <w:rsid w:val="00DF67C1"/>
    <w:rsid w:val="00DF6974"/>
    <w:rsid w:val="00E050CA"/>
    <w:rsid w:val="00E10754"/>
    <w:rsid w:val="00E36DE9"/>
    <w:rsid w:val="00EC168F"/>
    <w:rsid w:val="00EC357D"/>
    <w:rsid w:val="00EE1C80"/>
    <w:rsid w:val="00F50832"/>
    <w:rsid w:val="00F65D3D"/>
    <w:rsid w:val="00FB2B59"/>
    <w:rsid w:val="00FD7398"/>
    <w:rsid w:val="0AC4BA7B"/>
    <w:rsid w:val="2478023F"/>
    <w:rsid w:val="2F662B89"/>
    <w:rsid w:val="6EA8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90828E6"/>
  <w15:docId w15:val="{20C1FF9E-3496-5D49-B505-57D8C30CF6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42838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sv-SE"/>
    </w:rPr>
  </w:style>
  <w:style w:type="paragraph" w:styleId="berschrift2">
    <w:name w:val="heading 2"/>
    <w:basedOn w:val="Standard"/>
    <w:link w:val="berschrift2Zchn"/>
    <w:uiPriority w:val="9"/>
    <w:qFormat/>
    <w:rsid w:val="0094283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sv-S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942838"/>
    <w:rPr>
      <w:rFonts w:ascii="Times New Roman" w:hAnsi="Times New Roman" w:eastAsia="Times New Roman" w:cs="Times New Roman"/>
      <w:b/>
      <w:bCs/>
      <w:kern w:val="36"/>
      <w:sz w:val="48"/>
      <w:szCs w:val="48"/>
      <w:lang w:eastAsia="sv-SE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942838"/>
    <w:rPr>
      <w:rFonts w:ascii="Times New Roman" w:hAnsi="Times New Roman" w:eastAsia="Times New Roman" w:cs="Times New Roman"/>
      <w:b/>
      <w:bCs/>
      <w:sz w:val="36"/>
      <w:szCs w:val="36"/>
      <w:lang w:eastAsia="sv-SE"/>
    </w:rPr>
  </w:style>
  <w:style w:type="character" w:styleId="Hyperlink">
    <w:name w:val="Hyperlink"/>
    <w:basedOn w:val="Absatz-Standardschriftart"/>
    <w:uiPriority w:val="99"/>
    <w:semiHidden/>
    <w:unhideWhenUsed/>
    <w:rsid w:val="00942838"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942838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sv-SE"/>
    </w:rPr>
  </w:style>
  <w:style w:type="character" w:styleId="z-FormularbeginnZchn" w:customStyle="1">
    <w:name w:val="z-Formularbeginn Zchn"/>
    <w:basedOn w:val="Absatz-Standardschriftart"/>
    <w:link w:val="z-Formularbeginn"/>
    <w:uiPriority w:val="99"/>
    <w:semiHidden/>
    <w:rsid w:val="00942838"/>
    <w:rPr>
      <w:rFonts w:ascii="Arial" w:hAnsi="Arial" w:eastAsia="Times New Roman" w:cs="Arial"/>
      <w:vanish/>
      <w:sz w:val="16"/>
      <w:szCs w:val="16"/>
      <w:lang w:eastAsia="sv-S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942838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sv-SE"/>
    </w:rPr>
  </w:style>
  <w:style w:type="character" w:styleId="z-FormularendeZchn" w:customStyle="1">
    <w:name w:val="z-Formularende Zchn"/>
    <w:basedOn w:val="Absatz-Standardschriftart"/>
    <w:link w:val="z-Formularende"/>
    <w:uiPriority w:val="99"/>
    <w:semiHidden/>
    <w:rsid w:val="00942838"/>
    <w:rPr>
      <w:rFonts w:ascii="Arial" w:hAnsi="Arial" w:eastAsia="Times New Roman" w:cs="Arial"/>
      <w:vanish/>
      <w:sz w:val="16"/>
      <w:szCs w:val="16"/>
      <w:lang w:eastAsia="sv-SE"/>
    </w:rPr>
  </w:style>
  <w:style w:type="paragraph" w:styleId="line867" w:customStyle="1">
    <w:name w:val="line867"/>
    <w:basedOn w:val="Standard"/>
    <w:rsid w:val="00942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line874" w:customStyle="1">
    <w:name w:val="line874"/>
    <w:basedOn w:val="Standard"/>
    <w:rsid w:val="00942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line891" w:customStyle="1">
    <w:name w:val="line891"/>
    <w:basedOn w:val="Standard"/>
    <w:rsid w:val="00942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Fett">
    <w:name w:val="Strong"/>
    <w:basedOn w:val="Absatz-Standardschriftart"/>
    <w:uiPriority w:val="22"/>
    <w:qFormat/>
    <w:rsid w:val="00942838"/>
    <w:rPr>
      <w:b/>
      <w:bCs/>
    </w:rPr>
  </w:style>
  <w:style w:type="paragraph" w:styleId="line862" w:customStyle="1">
    <w:name w:val="line862"/>
    <w:basedOn w:val="Standard"/>
    <w:rsid w:val="00942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table" w:styleId="Tabellenraster">
    <w:name w:val="Table Grid"/>
    <w:basedOn w:val="NormaleTabelle"/>
    <w:uiPriority w:val="59"/>
    <w:rsid w:val="009428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nabsatz">
    <w:name w:val="List Paragraph"/>
    <w:basedOn w:val="Standard"/>
    <w:uiPriority w:val="34"/>
    <w:qFormat/>
    <w:rsid w:val="00942838"/>
    <w:pPr>
      <w:spacing w:after="0" w:line="240" w:lineRule="auto"/>
      <w:ind w:left="720"/>
    </w:pPr>
    <w:rPr>
      <w:rFonts w:ascii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AD72C5"/>
  </w:style>
  <w:style w:type="paragraph" w:styleId="Fuzeile">
    <w:name w:val="footer"/>
    <w:basedOn w:val="Standard"/>
    <w:link w:val="FuzeileZch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AD72C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AD7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b930c2-c4ad-4d20-849f-31c5dcee8de3" xsi:nil="true"/>
    <lcf76f155ced4ddcb4097134ff3c332f xmlns="7234c938-7446-41fa-9f36-4e16cd9e0d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5FCF0908D6D040A0CD86F420C5A07B" ma:contentTypeVersion="18" ma:contentTypeDescription="Ein neues Dokument erstellen." ma:contentTypeScope="" ma:versionID="016e5c378116bc96d645682b1cad5739">
  <xsd:schema xmlns:xsd="http://www.w3.org/2001/XMLSchema" xmlns:xs="http://www.w3.org/2001/XMLSchema" xmlns:p="http://schemas.microsoft.com/office/2006/metadata/properties" xmlns:ns2="7234c938-7446-41fa-9f36-4e16cd9e0d2d" xmlns:ns3="acb930c2-c4ad-4d20-849f-31c5dcee8de3" targetNamespace="http://schemas.microsoft.com/office/2006/metadata/properties" ma:root="true" ma:fieldsID="af1c0a64c63fbf6b5433cea4e9bcec1b" ns2:_="" ns3:_="">
    <xsd:import namespace="7234c938-7446-41fa-9f36-4e16cd9e0d2d"/>
    <xsd:import namespace="acb930c2-c4ad-4d20-849f-31c5dcee8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c938-7446-41fa-9f36-4e16cd9e0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dfa3033-b19a-4c48-9a5b-10fcbd8218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930c2-c4ad-4d20-849f-31c5dcee8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264c5a-2799-48b9-9f00-7d6031cacaf2}" ma:internalName="TaxCatchAll" ma:showField="CatchAllData" ma:web="acb930c2-c4ad-4d20-849f-31c5dcee8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E3187-B845-473B-AC6D-2A85F371680A}">
  <ds:schemaRefs>
    <ds:schemaRef ds:uri="http://schemas.microsoft.com/office/2006/metadata/properties"/>
    <ds:schemaRef ds:uri="http://schemas.microsoft.com/office/infopath/2007/PartnerControls"/>
    <ds:schemaRef ds:uri="acb930c2-c4ad-4d20-849f-31c5dcee8de3"/>
    <ds:schemaRef ds:uri="7234c938-7446-41fa-9f36-4e16cd9e0d2d"/>
  </ds:schemaRefs>
</ds:datastoreItem>
</file>

<file path=customXml/itemProps2.xml><?xml version="1.0" encoding="utf-8"?>
<ds:datastoreItem xmlns:ds="http://schemas.openxmlformats.org/officeDocument/2006/customXml" ds:itemID="{C0E5014A-FFA5-49C0-9002-4375A7B21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220AD-2AF4-409A-9131-904FB4644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4c938-7446-41fa-9f36-4e16cd9e0d2d"/>
    <ds:schemaRef ds:uri="acb930c2-c4ad-4d20-849f-31c5dcee8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6E9AF3-8F42-4B4F-A1B4-4662A26774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João Dürr</dc:creator>
  <lastModifiedBy>Esfandyari Hadi</lastModifiedBy>
  <revision>91</revision>
  <lastPrinted>2016-07-08T12:00:00.0000000Z</lastPrinted>
  <dcterms:created xsi:type="dcterms:W3CDTF">2013-02-05T12:55:00.0000000Z</dcterms:created>
  <dcterms:modified xsi:type="dcterms:W3CDTF">2025-01-24T08:11:51.5776602Z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0x010100205FCF0908D6D040A0CD86F420C5A07B</vt:lpwstr>
  </property>
  <property fmtid="{D5CDD505-2E9C-101B-9397-08002B2CF9AE}" pid="3" name="Order">
    <vt:r8>193600</vt:r8>
  </property>
  <property fmtid="{D5CDD505-2E9C-101B-9397-08002B2CF9AE}" pid="4" name="MediaServiceImageTags">
    <vt:lpwstr/>
  </property>
</Properties>
</file>